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E2" w:rsidRDefault="00907EE2" w:rsidP="00907EE2">
      <w:pPr>
        <w:suppressAutoHyphens/>
        <w:spacing w:after="0" w:line="240" w:lineRule="auto"/>
        <w:ind w:firstLine="567"/>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4"/>
          <w:lang w:eastAsia="ru-RU"/>
        </w:rPr>
        <w:drawing>
          <wp:inline distT="0" distB="0" distL="0" distR="0" wp14:anchorId="026D0F94" wp14:editId="2CFB57D7">
            <wp:extent cx="68580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pic:spPr>
                </pic:pic>
              </a:graphicData>
            </a:graphic>
          </wp:inline>
        </w:drawing>
      </w:r>
    </w:p>
    <w:p w:rsidR="00907EE2" w:rsidRDefault="00907EE2" w:rsidP="00961748">
      <w:pPr>
        <w:suppressAutoHyphens/>
        <w:spacing w:after="0" w:line="240" w:lineRule="auto"/>
        <w:ind w:firstLine="567"/>
        <w:jc w:val="center"/>
        <w:rPr>
          <w:rFonts w:ascii="Times New Roman" w:eastAsia="Times New Roman" w:hAnsi="Times New Roman" w:cs="Times New Roman"/>
          <w:b/>
          <w:sz w:val="28"/>
          <w:szCs w:val="28"/>
          <w:lang w:eastAsia="ar-SA"/>
        </w:rPr>
      </w:pPr>
    </w:p>
    <w:p w:rsidR="00961748" w:rsidRPr="00961748" w:rsidRDefault="00961748" w:rsidP="00961748">
      <w:pPr>
        <w:suppressAutoHyphens/>
        <w:spacing w:after="0" w:line="240" w:lineRule="auto"/>
        <w:ind w:firstLine="567"/>
        <w:jc w:val="center"/>
        <w:rPr>
          <w:rFonts w:ascii="Times New Roman" w:eastAsia="Times New Roman" w:hAnsi="Times New Roman" w:cs="Times New Roman"/>
          <w:b/>
          <w:sz w:val="28"/>
          <w:szCs w:val="28"/>
          <w:lang w:eastAsia="ar-SA"/>
        </w:rPr>
      </w:pPr>
      <w:r w:rsidRPr="00961748">
        <w:rPr>
          <w:rFonts w:ascii="Times New Roman" w:eastAsia="Times New Roman" w:hAnsi="Times New Roman" w:cs="Times New Roman"/>
          <w:b/>
          <w:sz w:val="28"/>
          <w:szCs w:val="28"/>
          <w:lang w:eastAsia="ar-SA"/>
        </w:rPr>
        <w:t xml:space="preserve">КРАСНОЯРСКИЙ КРАЙ  СУХОБУЗИМСКИЙ  РАЙОН </w:t>
      </w:r>
    </w:p>
    <w:p w:rsidR="00961748" w:rsidRPr="00961748" w:rsidRDefault="00961748" w:rsidP="00961748">
      <w:pPr>
        <w:suppressAutoHyphens/>
        <w:spacing w:after="0" w:line="240" w:lineRule="auto"/>
        <w:ind w:firstLine="567"/>
        <w:jc w:val="center"/>
        <w:rPr>
          <w:rFonts w:ascii="Times New Roman" w:eastAsia="Times New Roman" w:hAnsi="Times New Roman" w:cs="Times New Roman"/>
          <w:b/>
          <w:sz w:val="28"/>
          <w:szCs w:val="28"/>
          <w:lang w:eastAsia="ar-SA"/>
        </w:rPr>
      </w:pPr>
      <w:r w:rsidRPr="00961748">
        <w:rPr>
          <w:rFonts w:ascii="Times New Roman" w:eastAsia="Times New Roman" w:hAnsi="Times New Roman" w:cs="Times New Roman"/>
          <w:b/>
          <w:sz w:val="28"/>
          <w:szCs w:val="28"/>
          <w:lang w:eastAsia="ar-SA"/>
        </w:rPr>
        <w:t>БОРСКИЙ СЕЛЬСКИЙ СОВЕТ ДЕПУТАТОВ</w:t>
      </w:r>
    </w:p>
    <w:p w:rsidR="00961748" w:rsidRPr="00961748" w:rsidRDefault="00961748" w:rsidP="00961748">
      <w:pPr>
        <w:suppressAutoHyphens/>
        <w:spacing w:after="0" w:line="240" w:lineRule="auto"/>
        <w:ind w:firstLine="567"/>
        <w:jc w:val="center"/>
        <w:rPr>
          <w:rFonts w:ascii="Times New Roman" w:eastAsia="Times New Roman" w:hAnsi="Times New Roman" w:cs="Times New Roman"/>
          <w:b/>
          <w:sz w:val="28"/>
          <w:szCs w:val="28"/>
          <w:lang w:eastAsia="ar-SA"/>
        </w:rPr>
      </w:pPr>
    </w:p>
    <w:p w:rsidR="00961748" w:rsidRPr="00961748" w:rsidRDefault="00961748" w:rsidP="00961748">
      <w:pPr>
        <w:suppressAutoHyphens/>
        <w:spacing w:after="0" w:line="240" w:lineRule="auto"/>
        <w:ind w:firstLine="567"/>
        <w:rPr>
          <w:rFonts w:ascii="Times New Roman" w:eastAsia="Times New Roman" w:hAnsi="Times New Roman" w:cs="Times New Roman"/>
          <w:b/>
          <w:sz w:val="28"/>
          <w:szCs w:val="28"/>
          <w:lang w:eastAsia="ar-SA"/>
        </w:rPr>
      </w:pPr>
      <w:r w:rsidRPr="00961748">
        <w:rPr>
          <w:rFonts w:ascii="Times New Roman" w:eastAsia="Times New Roman" w:hAnsi="Times New Roman" w:cs="Times New Roman"/>
          <w:b/>
          <w:sz w:val="24"/>
          <w:szCs w:val="24"/>
          <w:lang w:eastAsia="ar-SA"/>
        </w:rPr>
        <w:t xml:space="preserve">                                              </w:t>
      </w:r>
      <w:r w:rsidRPr="00961748">
        <w:rPr>
          <w:rFonts w:ascii="Times New Roman" w:eastAsia="Times New Roman" w:hAnsi="Times New Roman" w:cs="Times New Roman"/>
          <w:b/>
          <w:sz w:val="28"/>
          <w:szCs w:val="28"/>
          <w:lang w:eastAsia="ar-SA"/>
        </w:rPr>
        <w:t>Р Е Ш Е Н И Е</w:t>
      </w:r>
    </w:p>
    <w:p w:rsidR="00961748" w:rsidRPr="00961748" w:rsidRDefault="00961748" w:rsidP="00961748">
      <w:pPr>
        <w:suppressAutoHyphens/>
        <w:spacing w:after="0" w:line="240" w:lineRule="auto"/>
        <w:ind w:firstLine="567"/>
        <w:jc w:val="center"/>
        <w:rPr>
          <w:rFonts w:ascii="Times New Roman" w:eastAsia="Times New Roman" w:hAnsi="Times New Roman" w:cs="Times New Roman"/>
          <w:b/>
          <w:sz w:val="24"/>
          <w:szCs w:val="24"/>
          <w:lang w:eastAsia="ar-SA"/>
        </w:rPr>
      </w:pPr>
    </w:p>
    <w:p w:rsidR="00961748" w:rsidRPr="00961748" w:rsidRDefault="00961748" w:rsidP="00961748">
      <w:pPr>
        <w:suppressAutoHyphens/>
        <w:spacing w:after="0" w:line="240" w:lineRule="auto"/>
        <w:rPr>
          <w:rFonts w:ascii="Times New Roman" w:eastAsia="Times New Roman" w:hAnsi="Times New Roman" w:cs="Times New Roman"/>
          <w:sz w:val="24"/>
          <w:szCs w:val="24"/>
          <w:lang w:eastAsia="ar-SA"/>
        </w:rPr>
      </w:pPr>
      <w:r w:rsidRPr="00961748">
        <w:rPr>
          <w:rFonts w:ascii="Times New Roman" w:eastAsia="Times New Roman" w:hAnsi="Times New Roman" w:cs="Times New Roman"/>
          <w:sz w:val="24"/>
          <w:szCs w:val="24"/>
          <w:lang w:eastAsia="ar-SA"/>
        </w:rPr>
        <w:t xml:space="preserve"> 00.00. 2013 г                                      пос.Борск                                                   № проект</w:t>
      </w:r>
    </w:p>
    <w:p w:rsidR="00961748" w:rsidRPr="00961748" w:rsidRDefault="00961748" w:rsidP="00961748">
      <w:pPr>
        <w:spacing w:after="0" w:line="240" w:lineRule="auto"/>
        <w:rPr>
          <w:rFonts w:ascii="Times New Roman" w:eastAsia="Times New Roman" w:hAnsi="Times New Roman" w:cs="Times New Roman"/>
          <w:sz w:val="24"/>
          <w:szCs w:val="24"/>
          <w:lang w:eastAsia="ru-RU"/>
        </w:rPr>
      </w:pPr>
    </w:p>
    <w:p w:rsidR="00961748" w:rsidRPr="00961748" w:rsidRDefault="00961748" w:rsidP="00961748">
      <w:pPr>
        <w:spacing w:after="0" w:line="240" w:lineRule="auto"/>
        <w:rPr>
          <w:rFonts w:ascii="Times New Roman" w:eastAsia="Times New Roman" w:hAnsi="Times New Roman" w:cs="Times New Roman"/>
          <w:sz w:val="24"/>
          <w:szCs w:val="24"/>
          <w:lang w:eastAsia="ru-RU"/>
        </w:rPr>
      </w:pPr>
    </w:p>
    <w:p w:rsidR="00961748" w:rsidRPr="00961748" w:rsidRDefault="00961748" w:rsidP="00961748">
      <w:pPr>
        <w:spacing w:after="0" w:line="240" w:lineRule="auto"/>
        <w:rPr>
          <w:rFonts w:ascii="Times New Roman" w:eastAsia="Times New Roman" w:hAnsi="Times New Roman" w:cs="Times New Roman"/>
          <w:sz w:val="24"/>
          <w:szCs w:val="24"/>
          <w:lang w:eastAsia="ru-RU"/>
        </w:rPr>
      </w:pPr>
    </w:p>
    <w:p w:rsidR="00961748" w:rsidRPr="00961748" w:rsidRDefault="00961748" w:rsidP="00961748">
      <w:pPr>
        <w:spacing w:after="0" w:line="240" w:lineRule="auto"/>
        <w:rPr>
          <w:rFonts w:ascii="Times New Roman" w:eastAsia="Times New Roman" w:hAnsi="Times New Roman" w:cs="Times New Roman"/>
          <w:sz w:val="24"/>
          <w:szCs w:val="24"/>
          <w:lang w:eastAsia="ru-RU"/>
        </w:rPr>
      </w:pPr>
    </w:p>
    <w:p w:rsidR="00961748" w:rsidRPr="00961748" w:rsidRDefault="00961748" w:rsidP="00961748">
      <w:pPr>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320"/>
        </w:tabs>
        <w:spacing w:after="0" w:line="240" w:lineRule="auto"/>
        <w:ind w:right="5395"/>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О Положении о порядке учета</w:t>
      </w:r>
    </w:p>
    <w:p w:rsidR="00961748" w:rsidRPr="00961748" w:rsidRDefault="00961748" w:rsidP="00961748">
      <w:pPr>
        <w:tabs>
          <w:tab w:val="left" w:pos="4320"/>
        </w:tabs>
        <w:spacing w:after="0" w:line="240" w:lineRule="auto"/>
        <w:ind w:right="5395"/>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муниципального имущества и ведения реестра</w:t>
      </w:r>
      <w:r w:rsidR="00120446">
        <w:rPr>
          <w:rFonts w:ascii="Times New Roman" w:eastAsia="Times New Roman" w:hAnsi="Times New Roman" w:cs="Times New Roman"/>
          <w:sz w:val="24"/>
          <w:szCs w:val="24"/>
          <w:lang w:eastAsia="ru-RU"/>
        </w:rPr>
        <w:t xml:space="preserve"> </w:t>
      </w:r>
      <w:r w:rsidRPr="00961748">
        <w:rPr>
          <w:rFonts w:ascii="Times New Roman" w:eastAsia="Times New Roman" w:hAnsi="Times New Roman" w:cs="Times New Roman"/>
          <w:sz w:val="24"/>
          <w:szCs w:val="24"/>
          <w:lang w:eastAsia="ru-RU"/>
        </w:rPr>
        <w:t>муниципального имущества</w:t>
      </w:r>
    </w:p>
    <w:p w:rsidR="00961748" w:rsidRPr="00961748" w:rsidRDefault="00961748" w:rsidP="00961748">
      <w:pPr>
        <w:keepNext/>
        <w:spacing w:after="0" w:line="240" w:lineRule="auto"/>
        <w:outlineLvl w:val="0"/>
        <w:rPr>
          <w:rFonts w:ascii="Times New Roman" w:eastAsia="Times New Roman" w:hAnsi="Times New Roman" w:cs="Times New Roman"/>
          <w:sz w:val="24"/>
          <w:szCs w:val="24"/>
          <w:lang w:eastAsia="ru-RU"/>
        </w:rPr>
      </w:pPr>
    </w:p>
    <w:p w:rsidR="00961748" w:rsidRPr="00961748" w:rsidRDefault="00961748" w:rsidP="00961748">
      <w:pPr>
        <w:keepNext/>
        <w:spacing w:after="0" w:line="240" w:lineRule="auto"/>
        <w:outlineLvl w:val="0"/>
        <w:rPr>
          <w:rFonts w:ascii="Times New Roman" w:eastAsia="Times New Roman" w:hAnsi="Times New Roman" w:cs="Times New Roman"/>
          <w:sz w:val="24"/>
          <w:szCs w:val="24"/>
          <w:lang w:eastAsia="ru-RU"/>
        </w:rPr>
      </w:pPr>
    </w:p>
    <w:p w:rsidR="00961748" w:rsidRPr="00961748" w:rsidRDefault="00961748" w:rsidP="00961748">
      <w:pPr>
        <w:spacing w:after="0" w:line="240" w:lineRule="auto"/>
        <w:ind w:firstLine="709"/>
        <w:jc w:val="both"/>
        <w:rPr>
          <w:rFonts w:ascii="Times New Roman" w:eastAsia="Times New Roman" w:hAnsi="Times New Roman" w:cs="Times New Roman"/>
          <w:i/>
          <w:sz w:val="24"/>
          <w:szCs w:val="24"/>
          <w:lang w:eastAsia="ru-RU"/>
        </w:rPr>
      </w:pPr>
      <w:r w:rsidRPr="00961748">
        <w:rPr>
          <w:rFonts w:ascii="Times New Roman" w:eastAsia="Times New Roman" w:hAnsi="Times New Roman" w:cs="Times New Roman"/>
          <w:sz w:val="24"/>
          <w:szCs w:val="24"/>
          <w:lang w:eastAsia="ru-RU"/>
        </w:rPr>
        <w:t>На основании статьи 59  Устава Борского сельсовета Сухобузимского района Красноярского края, БОРСКИЙ СЕЛЬСКИЙ СОВЕТ ДЕПУТАТОВ</w:t>
      </w:r>
    </w:p>
    <w:p w:rsidR="00961748" w:rsidRPr="00961748" w:rsidRDefault="00961748" w:rsidP="00961748">
      <w:pPr>
        <w:spacing w:after="0" w:line="240" w:lineRule="auto"/>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РЕШИЛ:</w:t>
      </w:r>
    </w:p>
    <w:p w:rsidR="00961748" w:rsidRPr="00961748" w:rsidRDefault="00961748" w:rsidP="00961748">
      <w:pPr>
        <w:spacing w:after="0" w:line="240" w:lineRule="auto"/>
        <w:jc w:val="both"/>
        <w:rPr>
          <w:rFonts w:ascii="Times New Roman" w:eastAsia="Times New Roman" w:hAnsi="Times New Roman" w:cs="Times New Roman"/>
          <w:sz w:val="24"/>
          <w:szCs w:val="24"/>
          <w:lang w:eastAsia="ru-RU"/>
        </w:rPr>
      </w:pPr>
    </w:p>
    <w:p w:rsidR="00961748" w:rsidRPr="00961748" w:rsidRDefault="00961748" w:rsidP="00961748">
      <w:pPr>
        <w:tabs>
          <w:tab w:val="left" w:pos="0"/>
        </w:tabs>
        <w:spacing w:after="0" w:line="240" w:lineRule="auto"/>
        <w:ind w:right="-5"/>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1.Принять Положение о порядке учета муниципального имущества и ведения реестра муниципального имущества Борского сельсовета</w:t>
      </w:r>
      <w:r w:rsidRPr="00961748">
        <w:rPr>
          <w:rFonts w:ascii="Times New Roman" w:eastAsia="Times New Roman" w:hAnsi="Times New Roman" w:cs="Times New Roman"/>
          <w:i/>
          <w:sz w:val="24"/>
          <w:szCs w:val="24"/>
          <w:lang w:eastAsia="ru-RU"/>
        </w:rPr>
        <w:t xml:space="preserve">  </w:t>
      </w:r>
      <w:r w:rsidRPr="00961748">
        <w:rPr>
          <w:rFonts w:ascii="Times New Roman" w:eastAsia="Times New Roman" w:hAnsi="Times New Roman" w:cs="Times New Roman"/>
          <w:sz w:val="24"/>
          <w:szCs w:val="24"/>
          <w:lang w:eastAsia="ru-RU"/>
        </w:rPr>
        <w:t>согласно приложению 1.</w:t>
      </w:r>
    </w:p>
    <w:p w:rsidR="00961748" w:rsidRPr="00961748" w:rsidRDefault="00961748" w:rsidP="00961748">
      <w:pPr>
        <w:tabs>
          <w:tab w:val="left" w:pos="0"/>
        </w:tabs>
        <w:spacing w:after="0" w:line="240" w:lineRule="auto"/>
        <w:ind w:left="1410" w:right="-5"/>
        <w:jc w:val="both"/>
        <w:rPr>
          <w:rFonts w:ascii="Times New Roman" w:eastAsia="Times New Roman" w:hAnsi="Times New Roman" w:cs="Times New Roman"/>
          <w:i/>
          <w:sz w:val="24"/>
          <w:szCs w:val="24"/>
          <w:lang w:eastAsia="ru-RU"/>
        </w:rPr>
      </w:pPr>
    </w:p>
    <w:p w:rsidR="00961748" w:rsidRPr="00961748" w:rsidRDefault="00961748" w:rsidP="00961748">
      <w:pPr>
        <w:spacing w:after="0" w:line="240" w:lineRule="auto"/>
        <w:jc w:val="both"/>
        <w:outlineLvl w:val="0"/>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2. Настоящее решение вступает в силу со дня его официального опубликования (обнародования) в «Вестнике органов местного самоуправления Борского сельсовета». </w:t>
      </w:r>
    </w:p>
    <w:p w:rsidR="00961748" w:rsidRPr="00961748" w:rsidRDefault="00961748" w:rsidP="00961748">
      <w:pPr>
        <w:tabs>
          <w:tab w:val="left" w:pos="0"/>
        </w:tabs>
        <w:spacing w:after="0" w:line="240" w:lineRule="auto"/>
        <w:ind w:firstLine="540"/>
        <w:jc w:val="both"/>
        <w:rPr>
          <w:rFonts w:ascii="Times New Roman" w:eastAsia="Times New Roman" w:hAnsi="Times New Roman" w:cs="Times New Roman"/>
          <w:sz w:val="24"/>
          <w:szCs w:val="24"/>
          <w:lang w:eastAsia="ru-RU"/>
        </w:rPr>
      </w:pPr>
    </w:p>
    <w:p w:rsidR="00961748" w:rsidRPr="00961748" w:rsidRDefault="00961748" w:rsidP="009617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Председатель Борского</w:t>
      </w:r>
    </w:p>
    <w:p w:rsidR="00961748" w:rsidRPr="00961748" w:rsidRDefault="00961748" w:rsidP="009617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сельского Совета депутатов:                                                      </w:t>
      </w:r>
      <w:r w:rsidR="00ED0A98">
        <w:rPr>
          <w:rFonts w:ascii="Times New Roman" w:eastAsia="Times New Roman" w:hAnsi="Times New Roman" w:cs="Times New Roman"/>
          <w:sz w:val="24"/>
          <w:szCs w:val="24"/>
          <w:lang w:eastAsia="ru-RU"/>
        </w:rPr>
        <w:t xml:space="preserve">     </w:t>
      </w:r>
      <w:bookmarkStart w:id="0" w:name="_GoBack"/>
      <w:bookmarkEnd w:id="0"/>
      <w:r w:rsidRPr="00961748">
        <w:rPr>
          <w:rFonts w:ascii="Times New Roman" w:eastAsia="Times New Roman" w:hAnsi="Times New Roman" w:cs="Times New Roman"/>
          <w:sz w:val="24"/>
          <w:szCs w:val="24"/>
          <w:lang w:eastAsia="ru-RU"/>
        </w:rPr>
        <w:t xml:space="preserve"> Л.М.Греб</w:t>
      </w:r>
    </w:p>
    <w:p w:rsidR="00961748" w:rsidRPr="00961748" w:rsidRDefault="00961748" w:rsidP="009617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1748" w:rsidRPr="00961748" w:rsidRDefault="00961748" w:rsidP="00961748">
      <w:pPr>
        <w:spacing w:after="0" w:line="240" w:lineRule="auto"/>
        <w:rPr>
          <w:rFonts w:ascii="Times New Roman" w:eastAsia="Times New Roman" w:hAnsi="Times New Roman" w:cs="Times New Roman"/>
          <w:i/>
          <w:sz w:val="24"/>
          <w:szCs w:val="24"/>
          <w:lang w:eastAsia="ru-RU"/>
        </w:rPr>
      </w:pPr>
      <w:r w:rsidRPr="00961748">
        <w:rPr>
          <w:rFonts w:ascii="Times New Roman" w:eastAsia="Times New Roman" w:hAnsi="Times New Roman" w:cs="Times New Roman"/>
          <w:sz w:val="24"/>
          <w:szCs w:val="24"/>
          <w:lang w:eastAsia="ru-RU"/>
        </w:rPr>
        <w:t>Глава Борского сельсовета:</w:t>
      </w:r>
      <w:r w:rsidRPr="00961748">
        <w:rPr>
          <w:rFonts w:ascii="Times New Roman" w:eastAsia="Times New Roman" w:hAnsi="Times New Roman" w:cs="Times New Roman"/>
          <w:i/>
          <w:sz w:val="24"/>
          <w:szCs w:val="24"/>
          <w:lang w:eastAsia="ru-RU"/>
        </w:rPr>
        <w:t xml:space="preserve"> </w:t>
      </w:r>
      <w:r w:rsidRPr="00961748">
        <w:rPr>
          <w:rFonts w:ascii="Times New Roman" w:eastAsia="Times New Roman" w:hAnsi="Times New Roman" w:cs="Times New Roman"/>
          <w:sz w:val="24"/>
          <w:szCs w:val="24"/>
          <w:lang w:eastAsia="ru-RU"/>
        </w:rPr>
        <w:t xml:space="preserve">                                                             В.С.Рубин</w:t>
      </w:r>
    </w:p>
    <w:p w:rsidR="00961748" w:rsidRPr="00961748" w:rsidRDefault="00961748" w:rsidP="00961748">
      <w:pPr>
        <w:tabs>
          <w:tab w:val="left" w:pos="5940"/>
        </w:tabs>
        <w:spacing w:after="0" w:line="240" w:lineRule="auto"/>
        <w:ind w:left="4956"/>
        <w:jc w:val="both"/>
        <w:rPr>
          <w:rFonts w:ascii="Times New Roman" w:eastAsia="Times New Roman" w:hAnsi="Times New Roman" w:cs="Times New Roman"/>
          <w:sz w:val="24"/>
          <w:szCs w:val="24"/>
          <w:lang w:eastAsia="ru-RU"/>
        </w:rPr>
      </w:pPr>
    </w:p>
    <w:p w:rsidR="00961748" w:rsidRPr="00961748" w:rsidRDefault="00961748" w:rsidP="00961748">
      <w:pPr>
        <w:tabs>
          <w:tab w:val="left" w:pos="5940"/>
        </w:tabs>
        <w:spacing w:after="0" w:line="240" w:lineRule="auto"/>
        <w:jc w:val="both"/>
        <w:rPr>
          <w:rFonts w:ascii="Times New Roman" w:eastAsia="Times New Roman" w:hAnsi="Times New Roman" w:cs="Times New Roman"/>
          <w:sz w:val="24"/>
          <w:szCs w:val="24"/>
          <w:lang w:eastAsia="ru-RU"/>
        </w:rPr>
      </w:pPr>
    </w:p>
    <w:p w:rsidR="00961748" w:rsidRPr="00961748" w:rsidRDefault="00961748" w:rsidP="00961748">
      <w:pPr>
        <w:spacing w:after="0" w:line="240" w:lineRule="auto"/>
        <w:ind w:firstLine="540"/>
        <w:jc w:val="both"/>
        <w:rPr>
          <w:rFonts w:ascii="Times New Roman" w:eastAsia="Times New Roman" w:hAnsi="Times New Roman" w:cs="Times New Roman"/>
          <w:sz w:val="24"/>
          <w:szCs w:val="24"/>
          <w:lang w:eastAsia="ru-RU"/>
        </w:rPr>
      </w:pPr>
    </w:p>
    <w:p w:rsidR="00961748" w:rsidRPr="00961748" w:rsidRDefault="00961748" w:rsidP="00961748">
      <w:pPr>
        <w:spacing w:after="0" w:line="240" w:lineRule="auto"/>
        <w:ind w:firstLine="709"/>
        <w:jc w:val="both"/>
        <w:rPr>
          <w:rFonts w:ascii="Times New Roman" w:eastAsia="Times New Roman" w:hAnsi="Times New Roman" w:cs="Times New Roman"/>
          <w:sz w:val="24"/>
          <w:szCs w:val="24"/>
          <w:lang w:eastAsia="ru-RU"/>
        </w:rPr>
      </w:pPr>
    </w:p>
    <w:p w:rsidR="00961748" w:rsidRPr="00961748" w:rsidRDefault="00961748" w:rsidP="00961748">
      <w:pPr>
        <w:spacing w:after="0" w:line="240" w:lineRule="auto"/>
        <w:jc w:val="both"/>
        <w:rPr>
          <w:rFonts w:ascii="Times New Roman" w:eastAsia="Times New Roman" w:hAnsi="Times New Roman" w:cs="Times New Roman"/>
          <w:sz w:val="24"/>
          <w:szCs w:val="24"/>
          <w:lang w:eastAsia="ru-RU"/>
        </w:rPr>
      </w:pPr>
    </w:p>
    <w:p w:rsidR="00961748" w:rsidRDefault="00961748" w:rsidP="00961748">
      <w:pPr>
        <w:spacing w:before="240" w:after="120" w:line="240" w:lineRule="auto"/>
        <w:ind w:left="-360" w:firstLine="720"/>
        <w:jc w:val="center"/>
        <w:rPr>
          <w:rFonts w:ascii="Times New Roman" w:eastAsia="Times New Roman" w:hAnsi="Times New Roman" w:cs="Times New Roman"/>
          <w:b/>
          <w:sz w:val="24"/>
          <w:szCs w:val="24"/>
          <w:lang w:eastAsia="ru-RU"/>
        </w:rPr>
      </w:pPr>
    </w:p>
    <w:p w:rsidR="00907EE2" w:rsidRDefault="00907EE2" w:rsidP="00961748">
      <w:pPr>
        <w:spacing w:before="240" w:after="120" w:line="240" w:lineRule="auto"/>
        <w:ind w:left="-360" w:firstLine="720"/>
        <w:jc w:val="center"/>
        <w:rPr>
          <w:rFonts w:ascii="Times New Roman" w:eastAsia="Times New Roman" w:hAnsi="Times New Roman" w:cs="Times New Roman"/>
          <w:b/>
          <w:sz w:val="24"/>
          <w:szCs w:val="24"/>
          <w:lang w:eastAsia="ru-RU"/>
        </w:rPr>
      </w:pPr>
    </w:p>
    <w:p w:rsidR="00907EE2" w:rsidRDefault="00907EE2" w:rsidP="00961748">
      <w:pPr>
        <w:spacing w:before="240" w:after="120" w:line="240" w:lineRule="auto"/>
        <w:ind w:left="-360" w:firstLine="720"/>
        <w:jc w:val="center"/>
        <w:rPr>
          <w:rFonts w:ascii="Times New Roman" w:eastAsia="Times New Roman" w:hAnsi="Times New Roman" w:cs="Times New Roman"/>
          <w:b/>
          <w:sz w:val="24"/>
          <w:szCs w:val="24"/>
          <w:lang w:eastAsia="ru-RU"/>
        </w:rPr>
      </w:pPr>
    </w:p>
    <w:p w:rsidR="00907EE2" w:rsidRPr="00961748" w:rsidRDefault="00907EE2" w:rsidP="00961748">
      <w:pPr>
        <w:spacing w:before="240" w:after="120" w:line="240" w:lineRule="auto"/>
        <w:ind w:left="-360" w:firstLine="720"/>
        <w:jc w:val="center"/>
        <w:rPr>
          <w:rFonts w:ascii="Times New Roman" w:eastAsia="Times New Roman" w:hAnsi="Times New Roman" w:cs="Times New Roman"/>
          <w:b/>
          <w:sz w:val="24"/>
          <w:szCs w:val="24"/>
          <w:lang w:eastAsia="ru-RU"/>
        </w:rPr>
      </w:pPr>
    </w:p>
    <w:p w:rsidR="00961748" w:rsidRPr="00961748" w:rsidRDefault="00961748" w:rsidP="00961748">
      <w:pPr>
        <w:spacing w:before="240" w:after="120" w:line="240" w:lineRule="auto"/>
        <w:ind w:left="-360" w:firstLine="720"/>
        <w:jc w:val="center"/>
        <w:rPr>
          <w:rFonts w:ascii="Times New Roman" w:eastAsia="Times New Roman" w:hAnsi="Times New Roman" w:cs="Times New Roman"/>
          <w:b/>
          <w:sz w:val="24"/>
          <w:szCs w:val="24"/>
          <w:lang w:eastAsia="ru-RU"/>
        </w:rPr>
      </w:pPr>
    </w:p>
    <w:p w:rsidR="00961748" w:rsidRPr="00961748" w:rsidRDefault="00961748" w:rsidP="00961748">
      <w:pPr>
        <w:spacing w:before="240" w:after="120" w:line="240" w:lineRule="auto"/>
        <w:ind w:left="-360" w:firstLine="720"/>
        <w:jc w:val="center"/>
        <w:rPr>
          <w:rFonts w:ascii="Times New Roman" w:eastAsia="Times New Roman" w:hAnsi="Times New Roman" w:cs="Times New Roman"/>
          <w:b/>
          <w:sz w:val="24"/>
          <w:szCs w:val="24"/>
          <w:lang w:eastAsia="ru-RU"/>
        </w:rPr>
      </w:pPr>
    </w:p>
    <w:p w:rsidR="00961748" w:rsidRPr="00961748" w:rsidRDefault="00907EE2" w:rsidP="00961748">
      <w:pPr>
        <w:tabs>
          <w:tab w:val="left" w:pos="5940"/>
        </w:tabs>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61748" w:rsidRPr="00961748">
        <w:rPr>
          <w:rFonts w:ascii="Times New Roman" w:eastAsia="Times New Roman" w:hAnsi="Times New Roman" w:cs="Times New Roman"/>
          <w:sz w:val="24"/>
          <w:szCs w:val="24"/>
          <w:lang w:eastAsia="ru-RU"/>
        </w:rPr>
        <w:t>Приложение №1</w:t>
      </w:r>
    </w:p>
    <w:p w:rsidR="00961748" w:rsidRPr="00961748" w:rsidRDefault="00907EE2" w:rsidP="00961748">
      <w:pPr>
        <w:tabs>
          <w:tab w:val="left" w:pos="5940"/>
        </w:tabs>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1748" w:rsidRPr="00961748">
        <w:rPr>
          <w:rFonts w:ascii="Times New Roman" w:eastAsia="Times New Roman" w:hAnsi="Times New Roman" w:cs="Times New Roman"/>
          <w:sz w:val="24"/>
          <w:szCs w:val="24"/>
          <w:lang w:eastAsia="ru-RU"/>
        </w:rPr>
        <w:t xml:space="preserve"> к Решению Борского сельского</w:t>
      </w:r>
    </w:p>
    <w:p w:rsidR="00961748" w:rsidRPr="00961748" w:rsidRDefault="00907EE2" w:rsidP="00961748">
      <w:pPr>
        <w:tabs>
          <w:tab w:val="left" w:pos="5940"/>
        </w:tabs>
        <w:spacing w:after="0" w:line="240" w:lineRule="auto"/>
        <w:ind w:left="4956"/>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961748" w:rsidRPr="00961748">
        <w:rPr>
          <w:rFonts w:ascii="Times New Roman" w:eastAsia="Times New Roman" w:hAnsi="Times New Roman" w:cs="Times New Roman"/>
          <w:sz w:val="24"/>
          <w:szCs w:val="24"/>
          <w:lang w:eastAsia="ru-RU"/>
        </w:rPr>
        <w:t>Совета депутатов</w:t>
      </w:r>
    </w:p>
    <w:p w:rsidR="00961748" w:rsidRPr="00961748" w:rsidRDefault="00907EE2" w:rsidP="00961748">
      <w:pPr>
        <w:tabs>
          <w:tab w:val="left" w:pos="5940"/>
        </w:tabs>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961748" w:rsidRPr="00961748">
        <w:rPr>
          <w:rFonts w:ascii="Times New Roman" w:eastAsia="Times New Roman" w:hAnsi="Times New Roman" w:cs="Times New Roman"/>
          <w:sz w:val="24"/>
          <w:szCs w:val="24"/>
          <w:lang w:eastAsia="ru-RU"/>
        </w:rPr>
        <w:t>от « »______ 2013 г  № проект</w:t>
      </w:r>
    </w:p>
    <w:p w:rsidR="00961748" w:rsidRPr="00961748" w:rsidRDefault="00961748" w:rsidP="00961748">
      <w:pPr>
        <w:spacing w:before="240" w:after="120" w:line="240" w:lineRule="auto"/>
        <w:ind w:left="-360" w:firstLine="720"/>
        <w:jc w:val="center"/>
        <w:rPr>
          <w:rFonts w:ascii="Times New Roman" w:eastAsia="Times New Roman" w:hAnsi="Times New Roman" w:cs="Times New Roman"/>
          <w:b/>
          <w:bCs/>
          <w:sz w:val="24"/>
          <w:szCs w:val="24"/>
          <w:lang w:eastAsia="ru-RU"/>
        </w:rPr>
      </w:pPr>
      <w:r w:rsidRPr="00961748">
        <w:rPr>
          <w:rFonts w:ascii="Times New Roman" w:eastAsia="Times New Roman" w:hAnsi="Times New Roman" w:cs="Times New Roman"/>
          <w:b/>
          <w:sz w:val="24"/>
          <w:szCs w:val="24"/>
          <w:lang w:eastAsia="ru-RU"/>
        </w:rPr>
        <w:t>Порядок учета муниципального имущества</w:t>
      </w:r>
      <w:r w:rsidRPr="00961748">
        <w:rPr>
          <w:rFonts w:ascii="Times New Roman" w:eastAsia="Times New Roman" w:hAnsi="Times New Roman" w:cs="Times New Roman"/>
          <w:b/>
          <w:bCs/>
          <w:sz w:val="24"/>
          <w:szCs w:val="24"/>
          <w:lang w:eastAsia="ru-RU"/>
        </w:rPr>
        <w:t xml:space="preserve"> и ведения реестра</w:t>
      </w:r>
      <w:r w:rsidRPr="00961748">
        <w:rPr>
          <w:rFonts w:ascii="Times New Roman" w:eastAsia="Times New Roman" w:hAnsi="Times New Roman" w:cs="Times New Roman"/>
          <w:b/>
          <w:sz w:val="24"/>
          <w:szCs w:val="24"/>
          <w:lang w:eastAsia="ru-RU"/>
        </w:rPr>
        <w:t xml:space="preserve"> муниципального имущества</w:t>
      </w:r>
    </w:p>
    <w:p w:rsidR="00961748" w:rsidRPr="00961748" w:rsidRDefault="00961748" w:rsidP="00961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61748" w:rsidRPr="00961748" w:rsidRDefault="00961748" w:rsidP="0096174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61748">
        <w:rPr>
          <w:rFonts w:ascii="Times New Roman" w:eastAsia="Times New Roman" w:hAnsi="Times New Roman" w:cs="Times New Roman"/>
          <w:b/>
          <w:sz w:val="24"/>
          <w:szCs w:val="24"/>
          <w:lang w:eastAsia="ru-RU"/>
        </w:rPr>
        <w:t>1. Общие положения</w:t>
      </w:r>
    </w:p>
    <w:p w:rsidR="00961748" w:rsidRPr="00961748" w:rsidRDefault="00961748" w:rsidP="00961748">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961748" w:rsidRPr="00961748" w:rsidRDefault="00961748" w:rsidP="00961748">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1. В соответствии с Положением о порядке владения, пользования и распоряжения муниципальной собственностью Борского сельсовета,</w:t>
      </w:r>
    </w:p>
    <w:p w:rsidR="00961748" w:rsidRPr="00961748" w:rsidRDefault="00961748" w:rsidP="00961748">
      <w:pPr>
        <w:spacing w:after="0" w:line="240" w:lineRule="auto"/>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принятым Решением Борского сельского Совета депутатов, и в  целях организации учета муниципального имущества, а также совершенствования механизмов управления и распоряжения этим имуществом н</w:t>
      </w:r>
      <w:r w:rsidRPr="00961748">
        <w:rPr>
          <w:rFonts w:ascii="Times New Roman" w:eastAsia="Times New Roman" w:hAnsi="Times New Roman" w:cs="Times New Roman"/>
          <w:bCs/>
          <w:sz w:val="24"/>
          <w:szCs w:val="24"/>
          <w:lang w:eastAsia="ru-RU"/>
        </w:rPr>
        <w:t>астоящий Порядок устанавливает процедуру учета муниципального имущества и ведения реестра муниципального имущества (далее именуется - реестр) местной администрацией.</w:t>
      </w:r>
    </w:p>
    <w:p w:rsidR="00961748" w:rsidRPr="00961748" w:rsidRDefault="00961748" w:rsidP="00961748">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bCs/>
          <w:sz w:val="24"/>
          <w:szCs w:val="24"/>
          <w:lang w:eastAsia="ru-RU"/>
        </w:rPr>
        <w:t xml:space="preserve">2. В настоящем Порядке под реестром понимается </w:t>
      </w:r>
      <w:r w:rsidRPr="00961748">
        <w:rPr>
          <w:rFonts w:ascii="Times New Roman" w:eastAsia="Times New Roman" w:hAnsi="Times New Roman" w:cs="Times New Roman"/>
          <w:sz w:val="24"/>
          <w:szCs w:val="24"/>
          <w:lang w:eastAsia="ru-RU"/>
        </w:rPr>
        <w:t xml:space="preserve">информационная система, содержащая структурированный перечень муниципального имущества и сведения об этом имуществе. </w:t>
      </w:r>
    </w:p>
    <w:p w:rsidR="00961748" w:rsidRPr="00961748" w:rsidRDefault="00961748" w:rsidP="00961748">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3. Внесение объекта в реестр производится на основании решения уполномоченного органа либо должностного лица о принятии объекта в муниципальную собственность.</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4. К объектам учета относятся:</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4.1) недвижимое имущество, закрепленное за муниципальными предприятиями и учреждениями на праве хозяйственного ведения или оперативного управления</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 4.2) особо ценное имущество или основные средства</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 4.3) иное движимое имущество.</w:t>
      </w:r>
    </w:p>
    <w:p w:rsidR="00961748" w:rsidRPr="00961748" w:rsidRDefault="00961748" w:rsidP="00961748">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5. Реестр носит открытый характер.</w:t>
      </w:r>
    </w:p>
    <w:p w:rsidR="00961748" w:rsidRPr="00961748" w:rsidRDefault="00961748" w:rsidP="00961748">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961748" w:rsidRPr="00961748" w:rsidRDefault="00961748" w:rsidP="00961748">
      <w:pPr>
        <w:autoSpaceDE w:val="0"/>
        <w:autoSpaceDN w:val="0"/>
        <w:adjustRightInd w:val="0"/>
        <w:spacing w:after="0" w:line="240" w:lineRule="auto"/>
        <w:ind w:firstLine="900"/>
        <w:jc w:val="center"/>
        <w:rPr>
          <w:rFonts w:ascii="Times New Roman" w:eastAsia="Times New Roman" w:hAnsi="Times New Roman" w:cs="Times New Roman"/>
          <w:b/>
          <w:sz w:val="24"/>
          <w:szCs w:val="24"/>
          <w:lang w:eastAsia="ru-RU"/>
        </w:rPr>
      </w:pPr>
      <w:r w:rsidRPr="00961748">
        <w:rPr>
          <w:rFonts w:ascii="Times New Roman" w:eastAsia="Times New Roman" w:hAnsi="Times New Roman" w:cs="Times New Roman"/>
          <w:b/>
          <w:sz w:val="24"/>
          <w:szCs w:val="24"/>
          <w:lang w:eastAsia="ru-RU"/>
        </w:rPr>
        <w:t>Статья 2. Порядок учета муниципального имущества</w:t>
      </w:r>
    </w:p>
    <w:p w:rsidR="00961748" w:rsidRPr="00961748" w:rsidRDefault="00961748" w:rsidP="00961748">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  1.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Каждому объекту учета присваивается реестровый номер, который уникален для каждого объекта. Ранее использованный реестровый номер не может быть присвоен вновь.</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2. Учет осуществляется путем ведения реестра.</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286D08"/>
          <w:sz w:val="24"/>
          <w:szCs w:val="24"/>
          <w:lang w:eastAsia="ru-RU"/>
        </w:rPr>
        <w:t xml:space="preserve">     </w:t>
      </w:r>
      <w:r w:rsidRPr="00961748">
        <w:rPr>
          <w:rFonts w:ascii="Times New Roman" w:eastAsia="Times New Roman" w:hAnsi="Times New Roman" w:cs="Times New Roman"/>
          <w:color w:val="000000" w:themeColor="text1"/>
          <w:sz w:val="24"/>
          <w:szCs w:val="24"/>
          <w:lang w:eastAsia="ru-RU"/>
        </w:rPr>
        <w:t>3. Основанием для включения объектов в реестр муниципального имущества являются:</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создание объектов за счет средств бюджета муниципального образования;</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приобретение объектов в муниципальную собственность на основании договоров купли-продажи и иных договоров о передаче объектов в собственность муниципального образования;</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передача в собственность муниципального образования объектов в соответствии с законодательством о разграничении государственной собственности на федеральную собственность, собственность субъектов РФ и муниципальную собственность;</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признание в судебном порядке права собственности муниципального образования на бесхозяйную вещь, выморочное имущество;</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признание в судебном порядке права собственности муниципального образования на объект по иным основаниям, предусмотренным законодательством;</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передача имущества, подлежащего распределению между акционерами или участниками хозяйственного товарищества и общества, некоммерческого партнерства, учредителем (участником) которого являлось муниципальное образование, при его ликвидации;</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безвозмездная передача имущества в собственность муниципального образования юридическими и физическими лицами;</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изъятие излишнего, неиспользуемого либо используемого не по назначению имущества из оперативного управления муниципальных учреждений и муниципальных казенных предприятий;</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прекращение права хозяйственного ведения на имущество муниципального предприятия по основаниям и в порядке, предусмотренным законодательством;</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передача имущества ликвидированных муниципальных предприятий и муниципальных казенных предприятий, а также муниципальных бюджетных учреждений;</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по иным основаниям, предусмотренным законодательством.</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4. Основанием для исключения муниципального имущества из реестра являются:</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передача объектов в собственность Российской Федерации, субъекта РФ или иного муниципального образования в соответствии с законодательством;</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 приватизация объекта в порядке, предусмотренном законодательством и иными нормативными правовыми актами о приватизации;</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решение суда;</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безвозмездное отчуждение, а также договоры купли-продажи, мены и другие гражданско-правовые сделки;</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гибель (уничтожение) объекта;</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иные предусмотренные законодательством случаи.</w:t>
      </w:r>
    </w:p>
    <w:p w:rsidR="00961748" w:rsidRPr="00961748" w:rsidRDefault="00961748" w:rsidP="00961748">
      <w:pPr>
        <w:spacing w:after="0" w:line="240" w:lineRule="auto"/>
        <w:ind w:firstLine="540"/>
        <w:jc w:val="both"/>
        <w:textAlignment w:val="top"/>
        <w:rPr>
          <w:rFonts w:ascii="Times New Roman" w:eastAsia="Times New Roman" w:hAnsi="Times New Roman" w:cs="Times New Roman"/>
          <w:color w:val="000000" w:themeColor="text1"/>
          <w:sz w:val="24"/>
          <w:szCs w:val="24"/>
          <w:lang w:eastAsia="ru-RU"/>
        </w:rPr>
      </w:pPr>
      <w:r w:rsidRPr="00961748">
        <w:rPr>
          <w:rFonts w:ascii="Times New Roman" w:eastAsia="Times New Roman" w:hAnsi="Times New Roman" w:cs="Times New Roman"/>
          <w:color w:val="000000" w:themeColor="text1"/>
          <w:sz w:val="24"/>
          <w:szCs w:val="24"/>
          <w:lang w:eastAsia="ru-RU"/>
        </w:rPr>
        <w:t>5. Муниципальное имущество, не внесенное в реестр, не может быть отчуждено или обременено.</w:t>
      </w:r>
    </w:p>
    <w:p w:rsidR="00961748" w:rsidRPr="00961748" w:rsidRDefault="00961748" w:rsidP="00961748">
      <w:pPr>
        <w:spacing w:after="0" w:line="240" w:lineRule="auto"/>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color w:val="000000" w:themeColor="text1"/>
          <w:sz w:val="24"/>
          <w:szCs w:val="24"/>
          <w:lang w:eastAsia="ru-RU"/>
        </w:rPr>
        <w:t xml:space="preserve">          6</w:t>
      </w:r>
      <w:r w:rsidRPr="00961748">
        <w:rPr>
          <w:rFonts w:ascii="Times New Roman" w:eastAsia="Times New Roman" w:hAnsi="Times New Roman" w:cs="Times New Roman"/>
          <w:sz w:val="24"/>
          <w:szCs w:val="24"/>
          <w:lang w:eastAsia="ru-RU"/>
        </w:rPr>
        <w:t>. Основанием для включения объектов в Реестр, исключения из Реестра, а также для внесения текущих изменений являются:</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6.1. нормативные правовые акты о приеме в муниципальную собственность  Борского сельсовета имущества из муниципальной собственности Сухобузимского района, федеральной собственности или в государственную собственность Красноярского края;</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6.2.нормативные правовые акты о передаче муниципального имущества  Борского сельсовета в муниципальную собственность Сухобузимского района, федеральную собственность или в государственную собственность Красноярского края;</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6.3. решения Борского сельского Совета  депутатов;</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6.4.постановления и распоряжения Администрации  Борского сельсовета; </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6.5. учредительные документы существующих и вновь создаваемых муниципальных унитарных предприятий, муниципальных казенных предприятий, муниципальных учреждений;</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6.6. сведения о сделках в отношении объектов муниципальной собственности  Борского сельсовета, а также свидетельства об их государственной регистрации;</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6.7.свидетельства о государственной регистрации права муниципальной собственности  Борского сельсовета;</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6.8. решения судебных органов, вступившие в законную силу;</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6.9. иные законные основания, в соответствии с действующими нормативными правовыми актами.</w:t>
      </w:r>
    </w:p>
    <w:p w:rsidR="00961748" w:rsidRPr="00961748" w:rsidRDefault="00961748" w:rsidP="00961748">
      <w:pPr>
        <w:spacing w:after="0" w:line="240" w:lineRule="auto"/>
        <w:jc w:val="both"/>
        <w:rPr>
          <w:rFonts w:ascii="Times New Roman" w:eastAsia="Times New Roman" w:hAnsi="Times New Roman" w:cs="Times New Roman"/>
          <w:b/>
          <w:sz w:val="24"/>
          <w:szCs w:val="24"/>
          <w:lang w:eastAsia="ru-RU"/>
        </w:rPr>
      </w:pPr>
    </w:p>
    <w:p w:rsidR="00961748" w:rsidRPr="00961748" w:rsidRDefault="00961748" w:rsidP="00961748">
      <w:pPr>
        <w:spacing w:after="0" w:line="240" w:lineRule="auto"/>
        <w:ind w:firstLine="900"/>
        <w:jc w:val="center"/>
        <w:rPr>
          <w:rFonts w:ascii="Times New Roman" w:eastAsia="Times New Roman" w:hAnsi="Times New Roman" w:cs="Times New Roman"/>
          <w:b/>
          <w:sz w:val="24"/>
          <w:szCs w:val="24"/>
          <w:lang w:eastAsia="ru-RU"/>
        </w:rPr>
      </w:pPr>
      <w:r w:rsidRPr="00961748">
        <w:rPr>
          <w:rFonts w:ascii="Times New Roman" w:eastAsia="Times New Roman" w:hAnsi="Times New Roman" w:cs="Times New Roman"/>
          <w:b/>
          <w:sz w:val="24"/>
          <w:szCs w:val="24"/>
          <w:lang w:eastAsia="ru-RU"/>
        </w:rPr>
        <w:t>Статья 3. Ведение реестра муниципального имущества</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1. Ведение реестра означает внесение в него объектов учета, обновление данных об объектах учета и их исключение из реестра при изменении формы собственности или списании муниципального имущества в установленном порядке.</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2. Данные об объектах учета, исключаемых из реестра, переносятся в архив.</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3. Ведение реестра осуществляется на бумажном и магнитном носителях информации. </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В случае несоответствия информации, содержащейся на бумажном и электронном носителях, приоритет имеет информация, содержащаяся на бумажном носителе.</w:t>
      </w:r>
    </w:p>
    <w:p w:rsidR="00961748" w:rsidRPr="00961748" w:rsidRDefault="00961748" w:rsidP="00961748">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4. В качестве бумажного носителя информации выступает журнал, в который в порядке следования реестровых номеров подшиваются заполненные листы по реестровым формам, установленным местной администрацией (приложение № 1-3 к  Порядку учета муниципального имущества и ведения реестра муниципального имущества). </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5. Реестр должен содержать следующие сведения об объекте учета:</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5.1 характеристику индивидуальных особенностей объекта учета, позволяющих однозначно отличить его от других объектов;</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5.2 данные о государственной регистрации права муниципальной собственности на недвижимое имущество, являющееся объектом учета;</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5.3 данные об обременениях объекта учета;</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5.4 данные об организациях, во владении, пользовании и распоряжении которых находится объект учета.</w:t>
      </w:r>
    </w:p>
    <w:p w:rsidR="00961748" w:rsidRPr="00961748" w:rsidRDefault="00961748" w:rsidP="00961748">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Данными об объектах учета являются так же любые иные сведения, характеризующие эти объекты (место нахождения, стоимость и т.п.).</w:t>
      </w:r>
    </w:p>
    <w:p w:rsidR="00961748" w:rsidRPr="00961748" w:rsidRDefault="00961748" w:rsidP="00961748">
      <w:pPr>
        <w:spacing w:after="0" w:line="240" w:lineRule="auto"/>
        <w:ind w:firstLine="900"/>
        <w:jc w:val="both"/>
        <w:rPr>
          <w:rFonts w:ascii="Times New Roman" w:eastAsia="Arial Unicode MS" w:hAnsi="Times New Roman" w:cs="Times New Roman"/>
          <w:color w:val="000000"/>
          <w:sz w:val="24"/>
          <w:szCs w:val="24"/>
          <w:lang w:eastAsia="ru-RU"/>
        </w:rPr>
      </w:pPr>
      <w:r w:rsidRPr="00961748">
        <w:rPr>
          <w:rFonts w:ascii="Times New Roman" w:eastAsia="Arial Unicode MS" w:hAnsi="Times New Roman" w:cs="Times New Roman"/>
          <w:color w:val="000000"/>
          <w:sz w:val="24"/>
          <w:szCs w:val="24"/>
          <w:lang w:eastAsia="ru-RU"/>
        </w:rPr>
        <w:t>6. Объекту учета, на основании распоряжения главы местной администрации о внесении объекта учета в реестр</w:t>
      </w:r>
      <w:r w:rsidRPr="00961748">
        <w:rPr>
          <w:rFonts w:ascii="Times New Roman" w:eastAsia="Arial Unicode MS" w:hAnsi="Times New Roman" w:cs="Times New Roman"/>
          <w:color w:val="000000"/>
          <w:spacing w:val="2"/>
          <w:sz w:val="24"/>
          <w:szCs w:val="24"/>
          <w:lang w:eastAsia="ru-RU"/>
        </w:rPr>
        <w:t xml:space="preserve"> присваивается уникальный реестровый номер.</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p>
    <w:p w:rsidR="00961748" w:rsidRPr="00961748" w:rsidRDefault="00961748" w:rsidP="00961748">
      <w:pPr>
        <w:spacing w:after="0" w:line="240" w:lineRule="auto"/>
        <w:jc w:val="center"/>
        <w:rPr>
          <w:rFonts w:ascii="Times New Roman" w:eastAsia="Times New Roman" w:hAnsi="Times New Roman" w:cs="Times New Roman"/>
          <w:b/>
          <w:sz w:val="24"/>
          <w:szCs w:val="24"/>
          <w:lang w:eastAsia="ru-RU"/>
        </w:rPr>
      </w:pPr>
      <w:r w:rsidRPr="00961748">
        <w:rPr>
          <w:rFonts w:ascii="Times New Roman" w:eastAsia="Times New Roman" w:hAnsi="Times New Roman" w:cs="Times New Roman"/>
          <w:b/>
          <w:sz w:val="24"/>
          <w:szCs w:val="24"/>
          <w:lang w:eastAsia="ru-RU"/>
        </w:rPr>
        <w:t>Статья 4. Полномочия и обязанности Реестродержателя по ведению Реестра</w:t>
      </w:r>
    </w:p>
    <w:p w:rsidR="00961748" w:rsidRPr="00961748" w:rsidRDefault="00961748" w:rsidP="00961748">
      <w:pPr>
        <w:spacing w:after="0" w:line="240" w:lineRule="auto"/>
        <w:jc w:val="both"/>
        <w:rPr>
          <w:rFonts w:ascii="Times New Roman" w:eastAsia="Times New Roman" w:hAnsi="Times New Roman" w:cs="Times New Roman"/>
          <w:b/>
          <w:sz w:val="24"/>
          <w:szCs w:val="24"/>
          <w:lang w:eastAsia="ru-RU"/>
        </w:rPr>
      </w:pP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4.1. Полномочия и обязанности по ведению Реестра возлагаются на  бухгалтерию администрации Борского сельсовета (далее -  Реестродержатель).</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4.2. Реестродержатель имеет право готовить и направлять запросы в адрес предприятий, учреждений, структурных подразделений Администрации, а также получать от них информацию по вопросам, касающимся владения, пользования и распоряжения имуществом.</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4.3.Реестродержатель определяет состав показателей Реестра и порядок обновления информации, осуществляет методическое, организационное и программное</w:t>
      </w:r>
      <w:r w:rsidRPr="00961748">
        <w:rPr>
          <w:rFonts w:ascii="Times New Roman" w:eastAsia="Times New Roman" w:hAnsi="Times New Roman" w:cs="Times New Roman"/>
          <w:color w:val="FF0000"/>
          <w:sz w:val="24"/>
          <w:szCs w:val="24"/>
          <w:lang w:eastAsia="ru-RU"/>
        </w:rPr>
        <w:t xml:space="preserve"> </w:t>
      </w:r>
      <w:r w:rsidRPr="00961748">
        <w:rPr>
          <w:rFonts w:ascii="Times New Roman" w:eastAsia="Times New Roman" w:hAnsi="Times New Roman" w:cs="Times New Roman"/>
          <w:sz w:val="24"/>
          <w:szCs w:val="24"/>
          <w:lang w:eastAsia="ru-RU"/>
        </w:rPr>
        <w:t>обеспечение работ по ведению Реестра, самостоятельно определяет и при необходимости корректирует форму ведения Реестра,  в установленном порядке осуществляет информационно-справочное обслуживание заинтересованных лиц.</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4.4. Реестродержатель обязан обеспечивать своевременное внесение информации в Реестр и корректировку сведений об объектах, содержащихся в Реестре.</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4.5. Реестродержатель несет ответственность за сохранность и защиту информации об объектах Реестра от несанкционированного доступа.</w:t>
      </w:r>
    </w:p>
    <w:p w:rsidR="00961748" w:rsidRPr="00961748" w:rsidRDefault="00961748" w:rsidP="00961748">
      <w:pPr>
        <w:spacing w:after="0" w:line="240" w:lineRule="auto"/>
        <w:jc w:val="both"/>
        <w:rPr>
          <w:rFonts w:ascii="Times New Roman" w:eastAsia="Arial Unicode MS" w:hAnsi="Times New Roman" w:cs="Times New Roman"/>
          <w:color w:val="000000"/>
          <w:sz w:val="24"/>
          <w:szCs w:val="24"/>
          <w:lang w:eastAsia="ru-RU"/>
        </w:rPr>
      </w:pPr>
    </w:p>
    <w:p w:rsidR="00961748" w:rsidRPr="00961748" w:rsidRDefault="00961748" w:rsidP="00961748">
      <w:pPr>
        <w:spacing w:after="0" w:line="240" w:lineRule="auto"/>
        <w:ind w:firstLine="900"/>
        <w:jc w:val="both"/>
        <w:rPr>
          <w:rFonts w:ascii="Times New Roman" w:eastAsia="Times New Roman" w:hAnsi="Times New Roman" w:cs="Times New Roman"/>
          <w:b/>
          <w:sz w:val="24"/>
          <w:szCs w:val="24"/>
          <w:lang w:eastAsia="ru-RU"/>
        </w:rPr>
      </w:pPr>
    </w:p>
    <w:p w:rsidR="00961748" w:rsidRPr="00961748" w:rsidRDefault="00961748" w:rsidP="00961748">
      <w:pPr>
        <w:spacing w:after="0" w:line="240" w:lineRule="auto"/>
        <w:ind w:firstLine="900"/>
        <w:jc w:val="center"/>
        <w:rPr>
          <w:rFonts w:ascii="Times New Roman" w:eastAsia="Times New Roman" w:hAnsi="Times New Roman" w:cs="Times New Roman"/>
          <w:b/>
          <w:sz w:val="24"/>
          <w:szCs w:val="24"/>
          <w:lang w:eastAsia="ru-RU"/>
        </w:rPr>
      </w:pPr>
      <w:r w:rsidRPr="00961748">
        <w:rPr>
          <w:rFonts w:ascii="Times New Roman" w:eastAsia="Times New Roman" w:hAnsi="Times New Roman" w:cs="Times New Roman"/>
          <w:b/>
          <w:sz w:val="24"/>
          <w:szCs w:val="24"/>
          <w:lang w:eastAsia="ru-RU"/>
        </w:rPr>
        <w:t>Статья 5. Предоставление сведений об объектах учета</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5.1. Информация об объектах учета, содержащаяся в реестре, предоставляется местной администрацией любым заинтересованным лицам в соответствии с действующим законодательством.</w:t>
      </w:r>
    </w:p>
    <w:p w:rsidR="00961748" w:rsidRPr="00961748" w:rsidRDefault="00961748" w:rsidP="00961748">
      <w:pPr>
        <w:spacing w:after="0" w:line="240" w:lineRule="auto"/>
        <w:ind w:firstLine="900"/>
        <w:jc w:val="both"/>
        <w:rPr>
          <w:rFonts w:ascii="Times New Roman" w:eastAsia="Arial Unicode MS" w:hAnsi="Times New Roman" w:cs="Times New Roman"/>
          <w:color w:val="000000"/>
          <w:sz w:val="24"/>
          <w:szCs w:val="24"/>
          <w:lang w:eastAsia="ru-RU"/>
        </w:rPr>
      </w:pPr>
      <w:r w:rsidRPr="00961748">
        <w:rPr>
          <w:rFonts w:ascii="Times New Roman" w:eastAsia="Arial Unicode MS" w:hAnsi="Times New Roman" w:cs="Times New Roman"/>
          <w:color w:val="000000"/>
          <w:sz w:val="24"/>
          <w:szCs w:val="24"/>
          <w:lang w:eastAsia="ru-RU"/>
        </w:rPr>
        <w:t>5.2. Органам государственной власти, органам и должностным лицам местного самоуправления, а также владельцам объектов учета, информация об объектах учета предоставляется безвозмездно по письменному запросу.</w:t>
      </w:r>
    </w:p>
    <w:p w:rsidR="00961748" w:rsidRPr="00961748" w:rsidRDefault="00961748" w:rsidP="00961748">
      <w:pPr>
        <w:spacing w:after="0" w:line="240" w:lineRule="auto"/>
        <w:ind w:firstLine="900"/>
        <w:jc w:val="both"/>
        <w:rPr>
          <w:rFonts w:ascii="Times New Roman" w:eastAsia="Arial Unicode MS" w:hAnsi="Times New Roman" w:cs="Times New Roman"/>
          <w:color w:val="000000"/>
          <w:sz w:val="24"/>
          <w:szCs w:val="24"/>
          <w:lang w:eastAsia="ru-RU"/>
        </w:rPr>
      </w:pPr>
      <w:r w:rsidRPr="00961748">
        <w:rPr>
          <w:rFonts w:ascii="Times New Roman" w:eastAsia="Arial Unicode MS" w:hAnsi="Times New Roman" w:cs="Times New Roman"/>
          <w:color w:val="000000"/>
          <w:sz w:val="24"/>
          <w:szCs w:val="24"/>
          <w:lang w:eastAsia="ru-RU"/>
        </w:rPr>
        <w:t>Иным лицам информация об объектах учета предоставляется по письменным заявлениям, при предъявлении физическим лицом документа, удостоверяющего личность, а уполномоченным представителем юридического лица – документов, подтверждающих регистрацию юридического лица и надлежащим образом оформленную доверенность.</w:t>
      </w:r>
    </w:p>
    <w:p w:rsidR="00961748" w:rsidRPr="00961748" w:rsidRDefault="00961748" w:rsidP="00961748">
      <w:pPr>
        <w:spacing w:after="0" w:line="240" w:lineRule="auto"/>
        <w:ind w:firstLine="900"/>
        <w:jc w:val="both"/>
        <w:rPr>
          <w:rFonts w:ascii="Times New Roman" w:eastAsia="Arial Unicode MS" w:hAnsi="Times New Roman" w:cs="Times New Roman"/>
          <w:color w:val="000000"/>
          <w:sz w:val="24"/>
          <w:szCs w:val="24"/>
          <w:lang w:eastAsia="ru-RU"/>
        </w:rPr>
      </w:pPr>
      <w:r w:rsidRPr="00961748">
        <w:rPr>
          <w:rFonts w:ascii="Times New Roman" w:eastAsia="Arial Unicode MS" w:hAnsi="Times New Roman" w:cs="Times New Roman"/>
          <w:color w:val="000000"/>
          <w:sz w:val="24"/>
          <w:szCs w:val="24"/>
          <w:lang w:eastAsia="ru-RU"/>
        </w:rPr>
        <w:t>Владельцу объекта учета, по его запросу предоставляется информация о лицах, получивших сведения об этом объекте.</w:t>
      </w:r>
    </w:p>
    <w:p w:rsidR="00961748" w:rsidRPr="00961748" w:rsidRDefault="00961748" w:rsidP="00961748">
      <w:pPr>
        <w:spacing w:after="0" w:line="240" w:lineRule="auto"/>
        <w:ind w:firstLine="708"/>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5.3. Информация об объекте муниципального имущества  Борского сельсовета, предоставляется в виде выписки из Реестра, содержащей полные сведения об объекте либо только те сведения, которые запрошены заявителем, либо в виде справки об отсутствии объекта в Реестре, в течении 30 дней с момента регистрации письменного запроса или заявки (приложение № 4 к Положению о порядке ).</w:t>
      </w:r>
    </w:p>
    <w:p w:rsidR="00961748" w:rsidRPr="00961748" w:rsidRDefault="00961748" w:rsidP="00961748">
      <w:pPr>
        <w:spacing w:after="0" w:line="240" w:lineRule="auto"/>
        <w:ind w:firstLine="900"/>
        <w:jc w:val="both"/>
        <w:rPr>
          <w:rFonts w:ascii="Times New Roman" w:eastAsia="Arial Unicode MS" w:hAnsi="Times New Roman" w:cs="Times New Roman"/>
          <w:color w:val="000000"/>
          <w:sz w:val="24"/>
          <w:szCs w:val="24"/>
          <w:lang w:eastAsia="ru-RU"/>
        </w:rPr>
      </w:pPr>
      <w:r w:rsidRPr="00961748">
        <w:rPr>
          <w:rFonts w:ascii="Times New Roman" w:eastAsia="Arial Unicode MS" w:hAnsi="Times New Roman" w:cs="Times New Roman"/>
          <w:color w:val="000000"/>
          <w:sz w:val="24"/>
          <w:szCs w:val="24"/>
          <w:lang w:eastAsia="ru-RU"/>
        </w:rPr>
        <w:t>5.4. Местная администрация вправе отказать в представлении информации об объекте учета в случае нарушения требований, установленных в пунктах 5.2-5.3 настоящей статьи.</w:t>
      </w:r>
    </w:p>
    <w:p w:rsidR="00961748" w:rsidRPr="00961748" w:rsidRDefault="00961748" w:rsidP="00961748">
      <w:pPr>
        <w:spacing w:after="0" w:line="240" w:lineRule="auto"/>
        <w:ind w:firstLine="900"/>
        <w:jc w:val="both"/>
        <w:rPr>
          <w:rFonts w:ascii="Times New Roman" w:eastAsia="Arial Unicode MS" w:hAnsi="Times New Roman" w:cs="Times New Roman"/>
          <w:color w:val="000000"/>
          <w:sz w:val="24"/>
          <w:szCs w:val="24"/>
          <w:lang w:eastAsia="ru-RU"/>
        </w:rPr>
      </w:pPr>
      <w:r w:rsidRPr="00961748">
        <w:rPr>
          <w:rFonts w:ascii="Times New Roman" w:eastAsia="Arial Unicode MS" w:hAnsi="Times New Roman" w:cs="Times New Roman"/>
          <w:color w:val="000000"/>
          <w:sz w:val="24"/>
          <w:szCs w:val="24"/>
          <w:lang w:eastAsia="ru-RU"/>
        </w:rPr>
        <w:t>5.5. Местная администрация несет ответственность за соответствие вносимых в реестр сведений об объектах учета информации, представляемой владельцами этих объектов, за организацию защиты информации, полноту и подлинность информации об объектах учета, предоставляемой заинтересованным лицам по письменным запросам или заявлениям.</w:t>
      </w:r>
    </w:p>
    <w:p w:rsidR="00961748" w:rsidRPr="00961748" w:rsidRDefault="00961748" w:rsidP="00961748">
      <w:pPr>
        <w:spacing w:after="0" w:line="240" w:lineRule="auto"/>
        <w:ind w:firstLine="900"/>
        <w:jc w:val="both"/>
        <w:rPr>
          <w:rFonts w:ascii="Times New Roman" w:eastAsia="Arial Unicode MS" w:hAnsi="Times New Roman" w:cs="Times New Roman"/>
          <w:color w:val="000000"/>
          <w:sz w:val="24"/>
          <w:szCs w:val="24"/>
          <w:lang w:eastAsia="ru-RU"/>
        </w:rPr>
      </w:pPr>
      <w:r w:rsidRPr="00961748">
        <w:rPr>
          <w:rFonts w:ascii="Times New Roman" w:eastAsia="Arial Unicode MS" w:hAnsi="Times New Roman" w:cs="Times New Roman"/>
          <w:color w:val="000000"/>
          <w:sz w:val="24"/>
          <w:szCs w:val="24"/>
          <w:lang w:eastAsia="ru-RU"/>
        </w:rPr>
        <w:t>Ответственность за своевременность представления в местную администрацию и подлинность сведений об объектах учета несут владельцы объектов учета.</w:t>
      </w:r>
    </w:p>
    <w:p w:rsidR="00961748" w:rsidRPr="00961748" w:rsidRDefault="00961748" w:rsidP="00961748">
      <w:pPr>
        <w:spacing w:after="0" w:line="240" w:lineRule="auto"/>
        <w:ind w:firstLine="900"/>
        <w:jc w:val="both"/>
        <w:rPr>
          <w:rFonts w:ascii="Times New Roman" w:eastAsia="Arial Unicode MS" w:hAnsi="Times New Roman" w:cs="Times New Roman"/>
          <w:color w:val="000000"/>
          <w:sz w:val="24"/>
          <w:szCs w:val="24"/>
          <w:lang w:eastAsia="ru-RU"/>
        </w:rPr>
      </w:pPr>
      <w:r w:rsidRPr="00961748">
        <w:rPr>
          <w:rFonts w:ascii="Times New Roman" w:eastAsia="Arial Unicode MS" w:hAnsi="Times New Roman" w:cs="Times New Roman"/>
          <w:color w:val="000000"/>
          <w:sz w:val="24"/>
          <w:szCs w:val="24"/>
          <w:lang w:eastAsia="ru-RU"/>
        </w:rPr>
        <w:t>5.6. Использование сведений об объектах учета, содержащихся в реестре, способами или в форме, наносящими ущерб интересам муниципального образования или владельцам этих объектов, умышленное или неосторожное искажение информации, либо утрата сведений об объектах учета, влекут ответственность виновных лиц в соответствии с законодательством Российской Федерации.</w:t>
      </w:r>
    </w:p>
    <w:p w:rsidR="00961748" w:rsidRPr="00961748" w:rsidRDefault="00961748" w:rsidP="00961748">
      <w:pPr>
        <w:tabs>
          <w:tab w:val="left" w:pos="4185"/>
        </w:tabs>
        <w:spacing w:after="0" w:line="240" w:lineRule="auto"/>
        <w:jc w:val="right"/>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jc w:val="right"/>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jc w:val="right"/>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jc w:val="right"/>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jc w:val="right"/>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jc w:val="right"/>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spacing w:after="0" w:line="240" w:lineRule="auto"/>
        <w:rPr>
          <w:rFonts w:ascii="Times New Roman" w:eastAsia="Times New Roman" w:hAnsi="Times New Roman" w:cs="Times New Roman"/>
          <w:sz w:val="24"/>
          <w:szCs w:val="24"/>
          <w:lang w:eastAsia="ru-RU"/>
        </w:rPr>
        <w:sectPr w:rsidR="00961748" w:rsidRPr="00961748">
          <w:pgSz w:w="11906" w:h="16838"/>
          <w:pgMar w:top="1134" w:right="851" w:bottom="851" w:left="1418" w:header="709" w:footer="709" w:gutter="0"/>
          <w:cols w:space="720"/>
        </w:sectPr>
      </w:pPr>
    </w:p>
    <w:p w:rsidR="00961748" w:rsidRPr="00961748" w:rsidRDefault="00961748" w:rsidP="00961748">
      <w:pPr>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3630"/>
        </w:tabs>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6"/>
          <w:szCs w:val="26"/>
          <w:lang w:eastAsia="ru-RU"/>
        </w:rPr>
        <w:tab/>
      </w:r>
      <w:r w:rsidRPr="00961748">
        <w:rPr>
          <w:rFonts w:ascii="Times New Roman" w:eastAsia="Times New Roman" w:hAnsi="Times New Roman" w:cs="Times New Roman"/>
          <w:sz w:val="20"/>
          <w:szCs w:val="20"/>
          <w:lang w:eastAsia="ru-RU"/>
        </w:rPr>
        <w:t>Приложение № 1</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к Положению о порядке  учета</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 xml:space="preserve"> муниципального имущества и ведения реестра </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 xml:space="preserve">муниципального имущества </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 xml:space="preserve"> Борского сельсовета</w:t>
      </w:r>
    </w:p>
    <w:p w:rsidR="00961748" w:rsidRPr="00961748" w:rsidRDefault="00961748" w:rsidP="00961748">
      <w:pPr>
        <w:tabs>
          <w:tab w:val="left" w:pos="4185"/>
        </w:tabs>
        <w:spacing w:after="0" w:line="240" w:lineRule="auto"/>
        <w:jc w:val="right"/>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  Перечень объектов недвижимого имущества, закрепленного за муниципальными предприятиями и учреждениями на праве хозяйственного ведения или оперативного управления  по состоянию на  01 января 20 ___ г.</w:t>
      </w: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tbl>
      <w:tblPr>
        <w:tblStyle w:val="a3"/>
        <w:tblW w:w="13267" w:type="dxa"/>
        <w:tblLayout w:type="fixed"/>
        <w:tblLook w:val="01E0" w:firstRow="1" w:lastRow="1" w:firstColumn="1" w:lastColumn="1" w:noHBand="0" w:noVBand="0"/>
      </w:tblPr>
      <w:tblGrid>
        <w:gridCol w:w="467"/>
        <w:gridCol w:w="1079"/>
        <w:gridCol w:w="1079"/>
        <w:gridCol w:w="1102"/>
        <w:gridCol w:w="1620"/>
        <w:gridCol w:w="1440"/>
        <w:gridCol w:w="1260"/>
        <w:gridCol w:w="1620"/>
        <w:gridCol w:w="1440"/>
        <w:gridCol w:w="2160"/>
      </w:tblGrid>
      <w:tr w:rsidR="00961748" w:rsidRPr="00961748" w:rsidTr="00BB773D">
        <w:tc>
          <w:tcPr>
            <w:tcW w:w="467" w:type="dxa"/>
            <w:tcBorders>
              <w:top w:val="single" w:sz="4" w:space="0" w:color="auto"/>
              <w:left w:val="single" w:sz="4" w:space="0" w:color="auto"/>
              <w:bottom w:val="single" w:sz="4" w:space="0" w:color="auto"/>
              <w:right w:val="single" w:sz="4" w:space="0" w:color="auto"/>
            </w:tcBorders>
            <w:hideMark/>
          </w:tcPr>
          <w:p w:rsidR="00961748" w:rsidRPr="00961748" w:rsidRDefault="00961748" w:rsidP="00961748">
            <w:pPr>
              <w:tabs>
                <w:tab w:val="left" w:pos="4185"/>
              </w:tabs>
              <w:jc w:val="center"/>
            </w:pPr>
            <w:r w:rsidRPr="00961748">
              <w:t>№ п/п</w:t>
            </w:r>
          </w:p>
        </w:tc>
        <w:tc>
          <w:tcPr>
            <w:tcW w:w="1079" w:type="dxa"/>
            <w:tcBorders>
              <w:top w:val="single" w:sz="4" w:space="0" w:color="auto"/>
              <w:left w:val="single" w:sz="4" w:space="0" w:color="auto"/>
              <w:bottom w:val="single" w:sz="4" w:space="0" w:color="auto"/>
              <w:right w:val="single" w:sz="4" w:space="0" w:color="auto"/>
            </w:tcBorders>
            <w:hideMark/>
          </w:tcPr>
          <w:p w:rsidR="00961748" w:rsidRPr="00961748" w:rsidRDefault="00961748" w:rsidP="00961748">
            <w:pPr>
              <w:tabs>
                <w:tab w:val="left" w:pos="4185"/>
              </w:tabs>
              <w:jc w:val="center"/>
            </w:pPr>
            <w:r w:rsidRPr="00961748">
              <w:t>Адрес объекта недвижимости</w:t>
            </w:r>
          </w:p>
        </w:tc>
        <w:tc>
          <w:tcPr>
            <w:tcW w:w="1079" w:type="dxa"/>
            <w:tcBorders>
              <w:top w:val="single" w:sz="4" w:space="0" w:color="auto"/>
              <w:left w:val="single" w:sz="4" w:space="0" w:color="auto"/>
              <w:bottom w:val="single" w:sz="4" w:space="0" w:color="auto"/>
              <w:right w:val="single" w:sz="4" w:space="0" w:color="auto"/>
            </w:tcBorders>
            <w:hideMark/>
          </w:tcPr>
          <w:p w:rsidR="00961748" w:rsidRPr="00961748" w:rsidRDefault="00961748" w:rsidP="00961748">
            <w:pPr>
              <w:tabs>
                <w:tab w:val="left" w:pos="4185"/>
              </w:tabs>
              <w:jc w:val="center"/>
            </w:pPr>
            <w:r w:rsidRPr="00961748">
              <w:t>Наименование объекта недвижимости</w:t>
            </w:r>
          </w:p>
        </w:tc>
        <w:tc>
          <w:tcPr>
            <w:tcW w:w="1102" w:type="dxa"/>
            <w:tcBorders>
              <w:top w:val="single" w:sz="4" w:space="0" w:color="auto"/>
              <w:left w:val="single" w:sz="4" w:space="0" w:color="auto"/>
              <w:bottom w:val="single" w:sz="4" w:space="0" w:color="auto"/>
              <w:right w:val="single" w:sz="4" w:space="0" w:color="auto"/>
            </w:tcBorders>
            <w:hideMark/>
          </w:tcPr>
          <w:p w:rsidR="00961748" w:rsidRPr="00961748" w:rsidRDefault="00961748" w:rsidP="00961748">
            <w:pPr>
              <w:tabs>
                <w:tab w:val="left" w:pos="4185"/>
              </w:tabs>
              <w:jc w:val="center"/>
            </w:pPr>
            <w:r w:rsidRPr="00961748">
              <w:t>Характеристики объекта недвижимости</w:t>
            </w:r>
          </w:p>
        </w:tc>
        <w:tc>
          <w:tcPr>
            <w:tcW w:w="1620" w:type="dxa"/>
            <w:tcBorders>
              <w:top w:val="single" w:sz="4" w:space="0" w:color="auto"/>
              <w:left w:val="single" w:sz="4" w:space="0" w:color="auto"/>
              <w:bottom w:val="single" w:sz="4" w:space="0" w:color="auto"/>
              <w:right w:val="single" w:sz="4" w:space="0" w:color="auto"/>
            </w:tcBorders>
            <w:hideMark/>
          </w:tcPr>
          <w:p w:rsidR="00961748" w:rsidRPr="00961748" w:rsidRDefault="00961748" w:rsidP="00961748">
            <w:pPr>
              <w:tabs>
                <w:tab w:val="left" w:pos="4185"/>
              </w:tabs>
              <w:jc w:val="center"/>
            </w:pPr>
            <w:r w:rsidRPr="00961748">
              <w:t>Инвентарный номер объекта недвижимости/дата и номер паспорта БТИ</w:t>
            </w:r>
          </w:p>
        </w:tc>
        <w:tc>
          <w:tcPr>
            <w:tcW w:w="1440" w:type="dxa"/>
            <w:tcBorders>
              <w:top w:val="single" w:sz="4" w:space="0" w:color="auto"/>
              <w:left w:val="single" w:sz="4" w:space="0" w:color="auto"/>
              <w:bottom w:val="single" w:sz="4" w:space="0" w:color="auto"/>
              <w:right w:val="single" w:sz="4" w:space="0" w:color="auto"/>
            </w:tcBorders>
            <w:hideMark/>
          </w:tcPr>
          <w:p w:rsidR="00961748" w:rsidRPr="00961748" w:rsidRDefault="00961748" w:rsidP="00961748">
            <w:pPr>
              <w:tabs>
                <w:tab w:val="left" w:pos="4185"/>
              </w:tabs>
              <w:jc w:val="center"/>
            </w:pPr>
            <w:r w:rsidRPr="00961748">
              <w:t>Год ввода в эксплуатацию</w:t>
            </w:r>
          </w:p>
        </w:tc>
        <w:tc>
          <w:tcPr>
            <w:tcW w:w="1260" w:type="dxa"/>
            <w:tcBorders>
              <w:top w:val="single" w:sz="4" w:space="0" w:color="auto"/>
              <w:left w:val="single" w:sz="4" w:space="0" w:color="auto"/>
              <w:bottom w:val="single" w:sz="4" w:space="0" w:color="auto"/>
              <w:right w:val="single" w:sz="4" w:space="0" w:color="auto"/>
            </w:tcBorders>
            <w:hideMark/>
          </w:tcPr>
          <w:p w:rsidR="00961748" w:rsidRPr="00961748" w:rsidRDefault="00961748" w:rsidP="00961748">
            <w:pPr>
              <w:tabs>
                <w:tab w:val="left" w:pos="4185"/>
              </w:tabs>
              <w:jc w:val="center"/>
            </w:pPr>
            <w:r w:rsidRPr="00961748">
              <w:t>Принятие к учету</w:t>
            </w:r>
          </w:p>
        </w:tc>
        <w:tc>
          <w:tcPr>
            <w:tcW w:w="1620" w:type="dxa"/>
            <w:tcBorders>
              <w:top w:val="single" w:sz="4" w:space="0" w:color="auto"/>
              <w:left w:val="single" w:sz="4" w:space="0" w:color="auto"/>
              <w:bottom w:val="single" w:sz="4" w:space="0" w:color="auto"/>
              <w:right w:val="single" w:sz="4" w:space="0" w:color="auto"/>
            </w:tcBorders>
            <w:hideMark/>
          </w:tcPr>
          <w:p w:rsidR="00961748" w:rsidRPr="00961748" w:rsidRDefault="00961748" w:rsidP="00961748">
            <w:pPr>
              <w:tabs>
                <w:tab w:val="left" w:pos="4185"/>
              </w:tabs>
              <w:jc w:val="center"/>
            </w:pPr>
            <w:r w:rsidRPr="00961748">
              <w:t>Балансовая стоимость объекта (руб.)</w:t>
            </w:r>
          </w:p>
        </w:tc>
        <w:tc>
          <w:tcPr>
            <w:tcW w:w="1440" w:type="dxa"/>
            <w:tcBorders>
              <w:top w:val="single" w:sz="4" w:space="0" w:color="auto"/>
              <w:left w:val="single" w:sz="4" w:space="0" w:color="auto"/>
              <w:bottom w:val="single" w:sz="4" w:space="0" w:color="auto"/>
              <w:right w:val="single" w:sz="4" w:space="0" w:color="auto"/>
            </w:tcBorders>
            <w:hideMark/>
          </w:tcPr>
          <w:p w:rsidR="00961748" w:rsidRPr="00961748" w:rsidRDefault="00961748" w:rsidP="00961748">
            <w:pPr>
              <w:tabs>
                <w:tab w:val="left" w:pos="4185"/>
              </w:tabs>
              <w:jc w:val="center"/>
            </w:pPr>
            <w:r w:rsidRPr="00961748">
              <w:t>Остаточная стоимость объекта (руб.)</w:t>
            </w:r>
          </w:p>
        </w:tc>
        <w:tc>
          <w:tcPr>
            <w:tcW w:w="2160" w:type="dxa"/>
            <w:tcBorders>
              <w:top w:val="single" w:sz="4" w:space="0" w:color="auto"/>
              <w:left w:val="single" w:sz="4" w:space="0" w:color="auto"/>
              <w:bottom w:val="single" w:sz="4" w:space="0" w:color="auto"/>
              <w:right w:val="single" w:sz="4" w:space="0" w:color="auto"/>
            </w:tcBorders>
            <w:hideMark/>
          </w:tcPr>
          <w:p w:rsidR="00961748" w:rsidRPr="00961748" w:rsidRDefault="00961748" w:rsidP="00961748">
            <w:pPr>
              <w:tabs>
                <w:tab w:val="left" w:pos="4185"/>
              </w:tabs>
              <w:jc w:val="center"/>
            </w:pPr>
            <w:r w:rsidRPr="00961748">
              <w:t>Дата номер свидетельства о регистрации права хоз. ведения/</w:t>
            </w:r>
          </w:p>
          <w:p w:rsidR="00961748" w:rsidRPr="00961748" w:rsidRDefault="00961748" w:rsidP="00961748">
            <w:pPr>
              <w:tabs>
                <w:tab w:val="left" w:pos="4185"/>
              </w:tabs>
              <w:jc w:val="center"/>
            </w:pPr>
            <w:r w:rsidRPr="00961748">
              <w:t>оперативного управления</w:t>
            </w:r>
          </w:p>
        </w:tc>
      </w:tr>
      <w:tr w:rsidR="00961748" w:rsidRPr="00961748" w:rsidTr="00BB773D">
        <w:tc>
          <w:tcPr>
            <w:tcW w:w="467"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tabs>
                <w:tab w:val="left" w:pos="4185"/>
              </w:tabs>
              <w:jc w:val="center"/>
              <w:rPr>
                <w:sz w:val="24"/>
                <w:szCs w:val="24"/>
              </w:rPr>
            </w:pPr>
            <w:r w:rsidRPr="00961748">
              <w:rPr>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tabs>
                <w:tab w:val="left" w:pos="4185"/>
              </w:tabs>
              <w:jc w:val="center"/>
              <w:rPr>
                <w:sz w:val="24"/>
                <w:szCs w:val="24"/>
              </w:rPr>
            </w:pPr>
            <w:r w:rsidRPr="00961748">
              <w:rPr>
                <w:sz w:val="24"/>
                <w:szCs w:val="24"/>
              </w:rPr>
              <w:t>2</w:t>
            </w:r>
          </w:p>
        </w:tc>
        <w:tc>
          <w:tcPr>
            <w:tcW w:w="1079"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tabs>
                <w:tab w:val="left" w:pos="4185"/>
              </w:tabs>
              <w:jc w:val="center"/>
              <w:rPr>
                <w:sz w:val="24"/>
                <w:szCs w:val="24"/>
              </w:rPr>
            </w:pPr>
            <w:r w:rsidRPr="00961748">
              <w:rPr>
                <w:sz w:val="24"/>
                <w:szCs w:val="24"/>
              </w:rPr>
              <w:t>3</w:t>
            </w:r>
          </w:p>
        </w:tc>
        <w:tc>
          <w:tcPr>
            <w:tcW w:w="1102"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tabs>
                <w:tab w:val="left" w:pos="4185"/>
              </w:tabs>
              <w:jc w:val="center"/>
              <w:rPr>
                <w:sz w:val="24"/>
                <w:szCs w:val="24"/>
              </w:rPr>
            </w:pPr>
            <w:r w:rsidRPr="00961748">
              <w:rPr>
                <w:sz w:val="24"/>
                <w:szCs w:val="24"/>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tabs>
                <w:tab w:val="left" w:pos="4185"/>
              </w:tabs>
              <w:jc w:val="center"/>
              <w:rPr>
                <w:sz w:val="24"/>
                <w:szCs w:val="24"/>
              </w:rPr>
            </w:pPr>
            <w:r w:rsidRPr="00961748">
              <w:rPr>
                <w:sz w:val="24"/>
                <w:szCs w:val="24"/>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tabs>
                <w:tab w:val="left" w:pos="4185"/>
              </w:tabs>
              <w:jc w:val="center"/>
              <w:rPr>
                <w:sz w:val="24"/>
                <w:szCs w:val="24"/>
              </w:rPr>
            </w:pPr>
            <w:r w:rsidRPr="00961748">
              <w:rPr>
                <w:sz w:val="24"/>
                <w:szCs w:val="24"/>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tabs>
                <w:tab w:val="left" w:pos="4185"/>
              </w:tabs>
              <w:jc w:val="center"/>
              <w:rPr>
                <w:sz w:val="24"/>
                <w:szCs w:val="24"/>
              </w:rPr>
            </w:pPr>
            <w:r w:rsidRPr="00961748">
              <w:rPr>
                <w:sz w:val="24"/>
                <w:szCs w:val="24"/>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tabs>
                <w:tab w:val="left" w:pos="4185"/>
              </w:tabs>
              <w:jc w:val="center"/>
              <w:rPr>
                <w:sz w:val="24"/>
                <w:szCs w:val="24"/>
              </w:rPr>
            </w:pPr>
            <w:r w:rsidRPr="00961748">
              <w:rPr>
                <w:sz w:val="24"/>
                <w:szCs w:val="24"/>
              </w:rPr>
              <w:t>8</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tabs>
                <w:tab w:val="left" w:pos="4185"/>
              </w:tabs>
              <w:jc w:val="center"/>
              <w:rPr>
                <w:sz w:val="24"/>
                <w:szCs w:val="24"/>
              </w:rPr>
            </w:pPr>
            <w:r w:rsidRPr="00961748">
              <w:rPr>
                <w:sz w:val="24"/>
                <w:szCs w:val="24"/>
              </w:rPr>
              <w:t>9</w:t>
            </w:r>
          </w:p>
        </w:tc>
        <w:tc>
          <w:tcPr>
            <w:tcW w:w="216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tabs>
                <w:tab w:val="left" w:pos="4185"/>
              </w:tabs>
              <w:jc w:val="center"/>
              <w:rPr>
                <w:sz w:val="24"/>
                <w:szCs w:val="24"/>
              </w:rPr>
            </w:pPr>
            <w:r w:rsidRPr="00961748">
              <w:rPr>
                <w:sz w:val="24"/>
                <w:szCs w:val="24"/>
              </w:rPr>
              <w:t>10</w:t>
            </w:r>
          </w:p>
        </w:tc>
      </w:tr>
      <w:tr w:rsidR="00961748" w:rsidRPr="00961748" w:rsidTr="00BB773D">
        <w:tc>
          <w:tcPr>
            <w:tcW w:w="467" w:type="dxa"/>
            <w:tcBorders>
              <w:top w:val="single" w:sz="4" w:space="0" w:color="auto"/>
              <w:left w:val="single" w:sz="4" w:space="0" w:color="auto"/>
              <w:bottom w:val="single" w:sz="4" w:space="0" w:color="auto"/>
              <w:right w:val="single" w:sz="4" w:space="0" w:color="auto"/>
            </w:tcBorders>
            <w:vAlign w:val="center"/>
          </w:tcPr>
          <w:p w:rsidR="00961748" w:rsidRPr="00961748" w:rsidRDefault="00961748" w:rsidP="00961748">
            <w:pPr>
              <w:tabs>
                <w:tab w:val="left" w:pos="4185"/>
              </w:tabs>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61748" w:rsidRPr="00961748" w:rsidRDefault="00961748" w:rsidP="00961748">
            <w:pPr>
              <w:tabs>
                <w:tab w:val="left" w:pos="4185"/>
              </w:tabs>
              <w:jc w:val="center"/>
              <w:rPr>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61748" w:rsidRPr="00961748" w:rsidRDefault="00961748" w:rsidP="00961748">
            <w:pPr>
              <w:tabs>
                <w:tab w:val="left" w:pos="4185"/>
              </w:tabs>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961748" w:rsidRPr="00961748" w:rsidRDefault="00961748" w:rsidP="00961748">
            <w:pPr>
              <w:tabs>
                <w:tab w:val="left" w:pos="4185"/>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61748" w:rsidRPr="00961748" w:rsidRDefault="00961748" w:rsidP="00961748">
            <w:pPr>
              <w:tabs>
                <w:tab w:val="left" w:pos="4185"/>
              </w:tabs>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61748" w:rsidRPr="00961748" w:rsidRDefault="00961748" w:rsidP="00961748">
            <w:pPr>
              <w:tabs>
                <w:tab w:val="left" w:pos="4185"/>
              </w:tabs>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61748" w:rsidRPr="00961748" w:rsidRDefault="00961748" w:rsidP="00961748">
            <w:pPr>
              <w:tabs>
                <w:tab w:val="left" w:pos="4185"/>
              </w:tabs>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61748" w:rsidRPr="00961748" w:rsidRDefault="00961748" w:rsidP="00961748">
            <w:pPr>
              <w:tabs>
                <w:tab w:val="left" w:pos="4185"/>
              </w:tabs>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61748" w:rsidRPr="00961748" w:rsidRDefault="00961748" w:rsidP="00961748">
            <w:pPr>
              <w:tabs>
                <w:tab w:val="left" w:pos="4185"/>
              </w:tabs>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961748" w:rsidRPr="00961748" w:rsidRDefault="00961748" w:rsidP="00961748">
            <w:pPr>
              <w:tabs>
                <w:tab w:val="left" w:pos="4185"/>
              </w:tabs>
              <w:jc w:val="center"/>
              <w:rPr>
                <w:sz w:val="24"/>
                <w:szCs w:val="24"/>
              </w:rPr>
            </w:pPr>
          </w:p>
        </w:tc>
      </w:tr>
      <w:tr w:rsidR="00961748" w:rsidRPr="00961748" w:rsidTr="00BB773D">
        <w:tc>
          <w:tcPr>
            <w:tcW w:w="467"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tabs>
                <w:tab w:val="left" w:pos="4185"/>
              </w:tabs>
              <w:rPr>
                <w:sz w:val="24"/>
                <w:szCs w:val="24"/>
              </w:rPr>
            </w:pPr>
          </w:p>
        </w:tc>
        <w:tc>
          <w:tcPr>
            <w:tcW w:w="1079"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tabs>
                <w:tab w:val="left" w:pos="4185"/>
              </w:tabs>
              <w:rPr>
                <w:sz w:val="24"/>
                <w:szCs w:val="24"/>
              </w:rPr>
            </w:pPr>
          </w:p>
        </w:tc>
        <w:tc>
          <w:tcPr>
            <w:tcW w:w="1079"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tabs>
                <w:tab w:val="left" w:pos="4185"/>
              </w:tabs>
              <w:rPr>
                <w:sz w:val="24"/>
                <w:szCs w:val="24"/>
              </w:rPr>
            </w:pPr>
          </w:p>
        </w:tc>
        <w:tc>
          <w:tcPr>
            <w:tcW w:w="1102"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tabs>
                <w:tab w:val="left" w:pos="4185"/>
              </w:tab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tabs>
                <w:tab w:val="left" w:pos="4185"/>
              </w:tabs>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tabs>
                <w:tab w:val="left" w:pos="4185"/>
              </w:tabs>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tabs>
                <w:tab w:val="left" w:pos="4185"/>
              </w:tab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tabs>
                <w:tab w:val="left" w:pos="4185"/>
              </w:tabs>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tabs>
                <w:tab w:val="left" w:pos="4185"/>
              </w:tabs>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tabs>
                <w:tab w:val="left" w:pos="4185"/>
              </w:tabs>
              <w:rPr>
                <w:sz w:val="24"/>
                <w:szCs w:val="24"/>
              </w:rPr>
            </w:pPr>
          </w:p>
        </w:tc>
      </w:tr>
    </w:tbl>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r w:rsidRPr="00961748">
        <w:rPr>
          <w:rFonts w:ascii="Times New Roman" w:eastAsia="Times New Roman" w:hAnsi="Times New Roman" w:cs="Times New Roman"/>
          <w:sz w:val="26"/>
          <w:szCs w:val="26"/>
          <w:lang w:eastAsia="ru-RU"/>
        </w:rPr>
        <w:t>Руководитель                    _________________</w:t>
      </w: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6"/>
          <w:szCs w:val="26"/>
          <w:lang w:eastAsia="ru-RU"/>
        </w:rPr>
        <w:t xml:space="preserve">                                                      </w:t>
      </w:r>
      <w:r w:rsidRPr="00961748">
        <w:rPr>
          <w:rFonts w:ascii="Times New Roman" w:eastAsia="Times New Roman" w:hAnsi="Times New Roman" w:cs="Times New Roman"/>
          <w:sz w:val="24"/>
          <w:szCs w:val="24"/>
          <w:lang w:eastAsia="ru-RU"/>
        </w:rPr>
        <w:t>подпись           (фамилия, имя, отчество)</w:t>
      </w: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r w:rsidRPr="00961748">
        <w:rPr>
          <w:rFonts w:ascii="Times New Roman" w:eastAsia="Times New Roman" w:hAnsi="Times New Roman" w:cs="Times New Roman"/>
          <w:sz w:val="26"/>
          <w:szCs w:val="26"/>
          <w:lang w:eastAsia="ru-RU"/>
        </w:rPr>
        <w:t>МП</w:t>
      </w: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r w:rsidRPr="00961748">
        <w:rPr>
          <w:rFonts w:ascii="Times New Roman" w:eastAsia="Times New Roman" w:hAnsi="Times New Roman" w:cs="Times New Roman"/>
          <w:sz w:val="26"/>
          <w:szCs w:val="26"/>
          <w:lang w:eastAsia="ru-RU"/>
        </w:rPr>
        <w:t>Главный бухгалтер          __________________</w:t>
      </w: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                                                           подпись            (фамилия, имя, отчество)</w:t>
      </w: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spacing w:after="0" w:line="240" w:lineRule="auto"/>
        <w:ind w:firstLine="900"/>
        <w:jc w:val="both"/>
        <w:rPr>
          <w:rFonts w:ascii="Times New Roman" w:eastAsia="Times New Roman" w:hAnsi="Times New Roman" w:cs="Times New Roman"/>
          <w:sz w:val="28"/>
          <w:szCs w:val="26"/>
          <w:lang w:eastAsia="ru-RU"/>
        </w:rPr>
      </w:pPr>
    </w:p>
    <w:p w:rsidR="00961748" w:rsidRPr="00961748" w:rsidRDefault="00961748" w:rsidP="00961748">
      <w:pPr>
        <w:spacing w:after="0" w:line="240" w:lineRule="auto"/>
        <w:rPr>
          <w:rFonts w:ascii="Times New Roman" w:eastAsia="Times New Roman" w:hAnsi="Times New Roman" w:cs="Times New Roman"/>
          <w:sz w:val="24"/>
          <w:szCs w:val="24"/>
          <w:lang w:eastAsia="ru-RU"/>
        </w:rPr>
        <w:sectPr w:rsidR="00961748" w:rsidRPr="00961748">
          <w:pgSz w:w="16838" w:h="11906" w:orient="landscape"/>
          <w:pgMar w:top="1418" w:right="1134" w:bottom="851" w:left="851" w:header="709" w:footer="709" w:gutter="0"/>
          <w:cols w:space="720"/>
        </w:sect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3630"/>
        </w:tabs>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Приложение № 2</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к Положению о порядке  учета</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 xml:space="preserve"> муниципального имущества и ведения реестра </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 xml:space="preserve">муниципального имущества </w:t>
      </w:r>
    </w:p>
    <w:p w:rsidR="00961748" w:rsidRPr="00961748" w:rsidRDefault="00961748" w:rsidP="00961748">
      <w:pPr>
        <w:spacing w:after="0" w:line="240" w:lineRule="auto"/>
        <w:jc w:val="right"/>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0"/>
          <w:szCs w:val="20"/>
          <w:lang w:eastAsia="ru-RU"/>
        </w:rPr>
        <w:t xml:space="preserve"> Борского сельсовета</w:t>
      </w: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  Перечень особо ценного имущества  или основных средств на 1 января  20____г.</w:t>
      </w:r>
    </w:p>
    <w:p w:rsidR="00961748" w:rsidRPr="00961748" w:rsidRDefault="00961748" w:rsidP="00961748">
      <w:pPr>
        <w:spacing w:after="0" w:line="240" w:lineRule="auto"/>
        <w:jc w:val="both"/>
        <w:rPr>
          <w:rFonts w:ascii="Times New Roman" w:eastAsia="Times New Roman" w:hAnsi="Times New Roman" w:cs="Times New Roman"/>
          <w:sz w:val="24"/>
          <w:szCs w:val="24"/>
          <w:lang w:eastAsia="ru-RU"/>
        </w:rPr>
      </w:pPr>
    </w:p>
    <w:p w:rsidR="00961748" w:rsidRPr="00961748" w:rsidRDefault="00961748" w:rsidP="00961748">
      <w:pPr>
        <w:spacing w:after="0" w:line="240" w:lineRule="auto"/>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 </w:t>
      </w:r>
    </w:p>
    <w:tbl>
      <w:tblPr>
        <w:tblStyle w:val="a3"/>
        <w:tblW w:w="0" w:type="auto"/>
        <w:tblLayout w:type="fixed"/>
        <w:tblLook w:val="01E0" w:firstRow="1" w:lastRow="1" w:firstColumn="1" w:lastColumn="1" w:noHBand="0" w:noVBand="0"/>
      </w:tblPr>
      <w:tblGrid>
        <w:gridCol w:w="468"/>
        <w:gridCol w:w="1800"/>
        <w:gridCol w:w="1260"/>
        <w:gridCol w:w="1080"/>
        <w:gridCol w:w="1440"/>
        <w:gridCol w:w="1440"/>
        <w:gridCol w:w="1260"/>
      </w:tblGrid>
      <w:tr w:rsidR="00961748" w:rsidRPr="00961748" w:rsidTr="00BB773D">
        <w:tc>
          <w:tcPr>
            <w:tcW w:w="468"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 п/п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Наименование основного средства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Дата приобретения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Дата принятия на учет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Балансовая стоимость (руб.)</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Остаточная стоимость (руб.)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Оценка состояния</w:t>
            </w:r>
          </w:p>
        </w:tc>
      </w:tr>
      <w:tr w:rsidR="00961748" w:rsidRPr="00961748" w:rsidTr="00BB773D">
        <w:tc>
          <w:tcPr>
            <w:tcW w:w="468"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7</w:t>
            </w:r>
          </w:p>
        </w:tc>
      </w:tr>
      <w:tr w:rsidR="00961748" w:rsidRPr="00961748" w:rsidTr="00BB773D">
        <w:tc>
          <w:tcPr>
            <w:tcW w:w="468"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r>
      <w:tr w:rsidR="00961748" w:rsidRPr="00961748" w:rsidTr="00BB773D">
        <w:tc>
          <w:tcPr>
            <w:tcW w:w="468"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r>
    </w:tbl>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r w:rsidRPr="00961748">
        <w:rPr>
          <w:rFonts w:ascii="Times New Roman" w:eastAsia="Times New Roman" w:hAnsi="Times New Roman" w:cs="Times New Roman"/>
          <w:sz w:val="26"/>
          <w:szCs w:val="26"/>
          <w:lang w:eastAsia="ru-RU"/>
        </w:rPr>
        <w:t>Руководитель                    _________________</w:t>
      </w: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6"/>
          <w:szCs w:val="26"/>
          <w:lang w:eastAsia="ru-RU"/>
        </w:rPr>
        <w:t xml:space="preserve">                                                      </w:t>
      </w:r>
      <w:r w:rsidRPr="00961748">
        <w:rPr>
          <w:rFonts w:ascii="Times New Roman" w:eastAsia="Times New Roman" w:hAnsi="Times New Roman" w:cs="Times New Roman"/>
          <w:sz w:val="24"/>
          <w:szCs w:val="24"/>
          <w:lang w:eastAsia="ru-RU"/>
        </w:rPr>
        <w:t>подпись           (фамилия, имя, отчество)</w:t>
      </w: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r w:rsidRPr="00961748">
        <w:rPr>
          <w:rFonts w:ascii="Times New Roman" w:eastAsia="Times New Roman" w:hAnsi="Times New Roman" w:cs="Times New Roman"/>
          <w:sz w:val="26"/>
          <w:szCs w:val="26"/>
          <w:lang w:eastAsia="ru-RU"/>
        </w:rPr>
        <w:t>МП</w:t>
      </w: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r w:rsidRPr="00961748">
        <w:rPr>
          <w:rFonts w:ascii="Times New Roman" w:eastAsia="Times New Roman" w:hAnsi="Times New Roman" w:cs="Times New Roman"/>
          <w:sz w:val="26"/>
          <w:szCs w:val="26"/>
          <w:lang w:eastAsia="ru-RU"/>
        </w:rPr>
        <w:t>Главный бухгалтер          __________________</w:t>
      </w: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                                                           подпись            (фамилия, имя, отчество)</w:t>
      </w: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3630"/>
        </w:tabs>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Приложение № 3</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к Положению о порядке  учета</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 xml:space="preserve"> муниципального имущества и ведения реестра </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 xml:space="preserve">муниципального имущества </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 xml:space="preserve"> Борского сельсовета</w:t>
      </w: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  Перечень иного движимого имущества   на 1 января  20____г.</w:t>
      </w: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p>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p>
    <w:tbl>
      <w:tblPr>
        <w:tblStyle w:val="a3"/>
        <w:tblW w:w="0" w:type="auto"/>
        <w:tblLayout w:type="fixed"/>
        <w:tblLook w:val="01E0" w:firstRow="1" w:lastRow="1" w:firstColumn="1" w:lastColumn="1" w:noHBand="0" w:noVBand="0"/>
      </w:tblPr>
      <w:tblGrid>
        <w:gridCol w:w="468"/>
        <w:gridCol w:w="1800"/>
        <w:gridCol w:w="1260"/>
        <w:gridCol w:w="1080"/>
        <w:gridCol w:w="1440"/>
        <w:gridCol w:w="1440"/>
        <w:gridCol w:w="1260"/>
      </w:tblGrid>
      <w:tr w:rsidR="00961748" w:rsidRPr="00961748" w:rsidTr="00BB773D">
        <w:tc>
          <w:tcPr>
            <w:tcW w:w="468"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 п/п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Наименование основного средства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Дата приобретения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Дата принятия на учет</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Балансовая стоимость (руб.)</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Остаточная стоимость (руб.)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Оценка состояния</w:t>
            </w:r>
          </w:p>
        </w:tc>
      </w:tr>
      <w:tr w:rsidR="00961748" w:rsidRPr="00961748" w:rsidTr="00BB773D">
        <w:tc>
          <w:tcPr>
            <w:tcW w:w="468"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1748" w:rsidRPr="00961748" w:rsidRDefault="00961748" w:rsidP="00961748">
            <w:pPr>
              <w:jc w:val="center"/>
              <w:rPr>
                <w:sz w:val="24"/>
                <w:szCs w:val="24"/>
              </w:rPr>
            </w:pPr>
            <w:r w:rsidRPr="00961748">
              <w:rPr>
                <w:sz w:val="24"/>
                <w:szCs w:val="24"/>
              </w:rPr>
              <w:t>7</w:t>
            </w:r>
          </w:p>
        </w:tc>
      </w:tr>
      <w:tr w:rsidR="00961748" w:rsidRPr="00961748" w:rsidTr="00BB773D">
        <w:tc>
          <w:tcPr>
            <w:tcW w:w="468"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r>
      <w:tr w:rsidR="00961748" w:rsidRPr="00961748" w:rsidTr="00BB773D">
        <w:tc>
          <w:tcPr>
            <w:tcW w:w="468"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61748" w:rsidRPr="00961748" w:rsidRDefault="00961748" w:rsidP="00961748">
            <w:pPr>
              <w:jc w:val="both"/>
              <w:rPr>
                <w:sz w:val="24"/>
                <w:szCs w:val="24"/>
              </w:rPr>
            </w:pPr>
          </w:p>
        </w:tc>
      </w:tr>
    </w:tbl>
    <w:p w:rsidR="00961748" w:rsidRPr="00961748" w:rsidRDefault="00961748" w:rsidP="00961748">
      <w:pPr>
        <w:spacing w:after="0" w:line="240" w:lineRule="auto"/>
        <w:ind w:firstLine="900"/>
        <w:jc w:val="both"/>
        <w:rPr>
          <w:rFonts w:ascii="Times New Roman" w:eastAsia="Times New Roman" w:hAnsi="Times New Roman" w:cs="Times New Roman"/>
          <w:sz w:val="24"/>
          <w:szCs w:val="24"/>
          <w:lang w:eastAsia="ru-RU"/>
        </w:rPr>
      </w:pPr>
    </w:p>
    <w:p w:rsidR="00961748" w:rsidRPr="00961748" w:rsidRDefault="00961748" w:rsidP="00961748">
      <w:pPr>
        <w:spacing w:after="0" w:line="240" w:lineRule="auto"/>
        <w:jc w:val="both"/>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r w:rsidRPr="00961748">
        <w:rPr>
          <w:rFonts w:ascii="Times New Roman" w:eastAsia="Times New Roman" w:hAnsi="Times New Roman" w:cs="Times New Roman"/>
          <w:sz w:val="26"/>
          <w:szCs w:val="26"/>
          <w:lang w:eastAsia="ru-RU"/>
        </w:rPr>
        <w:t>Руководитель                    _________________</w:t>
      </w: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6"/>
          <w:szCs w:val="26"/>
          <w:lang w:eastAsia="ru-RU"/>
        </w:rPr>
        <w:t xml:space="preserve">                                                      </w:t>
      </w:r>
      <w:r w:rsidRPr="00961748">
        <w:rPr>
          <w:rFonts w:ascii="Times New Roman" w:eastAsia="Times New Roman" w:hAnsi="Times New Roman" w:cs="Times New Roman"/>
          <w:sz w:val="24"/>
          <w:szCs w:val="24"/>
          <w:lang w:eastAsia="ru-RU"/>
        </w:rPr>
        <w:t>подпись           (фамилия, имя, отчество)</w:t>
      </w: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r w:rsidRPr="00961748">
        <w:rPr>
          <w:rFonts w:ascii="Times New Roman" w:eastAsia="Times New Roman" w:hAnsi="Times New Roman" w:cs="Times New Roman"/>
          <w:sz w:val="26"/>
          <w:szCs w:val="26"/>
          <w:lang w:eastAsia="ru-RU"/>
        </w:rPr>
        <w:t>МП</w:t>
      </w: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r w:rsidRPr="00961748">
        <w:rPr>
          <w:rFonts w:ascii="Times New Roman" w:eastAsia="Times New Roman" w:hAnsi="Times New Roman" w:cs="Times New Roman"/>
          <w:sz w:val="26"/>
          <w:szCs w:val="26"/>
          <w:lang w:eastAsia="ru-RU"/>
        </w:rPr>
        <w:t>Главный бухгалтер          __________________</w:t>
      </w: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r w:rsidRPr="00961748">
        <w:rPr>
          <w:rFonts w:ascii="Times New Roman" w:eastAsia="Times New Roman" w:hAnsi="Times New Roman" w:cs="Times New Roman"/>
          <w:sz w:val="24"/>
          <w:szCs w:val="24"/>
          <w:lang w:eastAsia="ru-RU"/>
        </w:rPr>
        <w:t xml:space="preserve">                                                           подпись            (фамилия, имя, отчество)</w:t>
      </w: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6"/>
          <w:szCs w:val="26"/>
          <w:lang w:eastAsia="ru-RU"/>
        </w:rPr>
      </w:pPr>
    </w:p>
    <w:p w:rsidR="00961748" w:rsidRPr="00961748" w:rsidRDefault="00961748" w:rsidP="00961748">
      <w:pPr>
        <w:spacing w:after="0" w:line="240" w:lineRule="auto"/>
        <w:rPr>
          <w:rFonts w:ascii="Times New Roman" w:eastAsia="Times New Roman" w:hAnsi="Times New Roman" w:cs="Times New Roman"/>
          <w:sz w:val="24"/>
          <w:szCs w:val="24"/>
          <w:lang w:eastAsia="ru-RU"/>
        </w:rPr>
        <w:sectPr w:rsidR="00961748" w:rsidRPr="00961748">
          <w:pgSz w:w="16838" w:h="11906" w:orient="landscape"/>
          <w:pgMar w:top="1418" w:right="1134" w:bottom="851" w:left="851" w:header="709" w:footer="709" w:gutter="0"/>
          <w:cols w:space="720"/>
        </w:sect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Приложение № 4</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к Положению о порядке  учета</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 xml:space="preserve"> муниципального имущества и ведения реестра </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 xml:space="preserve">муниципального имущества </w:t>
      </w:r>
    </w:p>
    <w:p w:rsidR="00961748" w:rsidRPr="00961748" w:rsidRDefault="00961748" w:rsidP="00961748">
      <w:pPr>
        <w:spacing w:after="0" w:line="240" w:lineRule="auto"/>
        <w:jc w:val="right"/>
        <w:rPr>
          <w:rFonts w:ascii="Times New Roman" w:eastAsia="Times New Roman" w:hAnsi="Times New Roman" w:cs="Times New Roman"/>
          <w:sz w:val="20"/>
          <w:szCs w:val="20"/>
          <w:lang w:eastAsia="ru-RU"/>
        </w:rPr>
      </w:pPr>
      <w:r w:rsidRPr="00961748">
        <w:rPr>
          <w:rFonts w:ascii="Times New Roman" w:eastAsia="Times New Roman" w:hAnsi="Times New Roman" w:cs="Times New Roman"/>
          <w:sz w:val="20"/>
          <w:szCs w:val="20"/>
          <w:lang w:eastAsia="ru-RU"/>
        </w:rPr>
        <w:t xml:space="preserve"> Борского сельсовета</w:t>
      </w: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486F1B" w:rsidRDefault="00486F1B" w:rsidP="00486F1B">
      <w:pPr>
        <w:spacing w:after="0" w:line="240" w:lineRule="auto"/>
        <w:jc w:val="center"/>
        <w:rPr>
          <w:rFonts w:ascii="Times New Roman" w:eastAsia="Calibri" w:hAnsi="Times New Roman" w:cs="Times New Roman"/>
          <w:b/>
          <w:bCs/>
          <w:sz w:val="24"/>
          <w:szCs w:val="24"/>
        </w:rPr>
      </w:pPr>
      <w:r w:rsidRPr="00E36F1C">
        <w:rPr>
          <w:rFonts w:ascii="Times New Roman" w:eastAsia="Calibri" w:hAnsi="Times New Roman" w:cs="Times New Roman"/>
          <w:b/>
          <w:bCs/>
          <w:sz w:val="24"/>
          <w:szCs w:val="24"/>
        </w:rPr>
        <w:t>ВЫПИСКА ИЗ РЕЕСТРА</w:t>
      </w:r>
    </w:p>
    <w:p w:rsidR="00486F1B" w:rsidRPr="00E36F1C" w:rsidRDefault="00486F1B" w:rsidP="00486F1B">
      <w:pPr>
        <w:spacing w:after="0" w:line="240" w:lineRule="auto"/>
        <w:jc w:val="center"/>
        <w:rPr>
          <w:rFonts w:ascii="Times New Roman" w:eastAsia="Calibri" w:hAnsi="Times New Roman" w:cs="Times New Roman"/>
          <w:b/>
          <w:bCs/>
          <w:sz w:val="24"/>
          <w:szCs w:val="24"/>
        </w:rPr>
      </w:pPr>
    </w:p>
    <w:p w:rsidR="00486F1B" w:rsidRPr="00E36F1C" w:rsidRDefault="00486F1B" w:rsidP="00486F1B">
      <w:pPr>
        <w:spacing w:after="0" w:line="240" w:lineRule="auto"/>
        <w:jc w:val="center"/>
        <w:rPr>
          <w:rFonts w:ascii="Times New Roman" w:eastAsia="Calibri" w:hAnsi="Times New Roman" w:cs="Times New Roman"/>
          <w:sz w:val="24"/>
          <w:szCs w:val="24"/>
        </w:rPr>
      </w:pPr>
      <w:r w:rsidRPr="00E36F1C">
        <w:rPr>
          <w:rFonts w:ascii="Times New Roman" w:eastAsia="Calibri" w:hAnsi="Times New Roman" w:cs="Times New Roman"/>
          <w:bCs/>
          <w:sz w:val="24"/>
          <w:szCs w:val="24"/>
        </w:rPr>
        <w:t>муниципального имущества Борского сельсовета</w:t>
      </w:r>
    </w:p>
    <w:p w:rsidR="00486F1B" w:rsidRPr="00E36F1C" w:rsidRDefault="00486F1B" w:rsidP="00486F1B">
      <w:pPr>
        <w:keepNext/>
        <w:numPr>
          <w:ilvl w:val="0"/>
          <w:numId w:val="1"/>
        </w:numPr>
        <w:suppressAutoHyphens/>
        <w:spacing w:after="0" w:line="240" w:lineRule="auto"/>
        <w:ind w:firstLine="708"/>
        <w:jc w:val="both"/>
        <w:outlineLvl w:val="0"/>
        <w:rPr>
          <w:rFonts w:ascii="Times New Roman" w:eastAsia="Times New Roman" w:hAnsi="Times New Roman" w:cs="Times New Roman"/>
          <w:bCs/>
          <w:color w:val="FF0000"/>
          <w:sz w:val="24"/>
          <w:szCs w:val="24"/>
          <w:lang w:eastAsia="ar-SA"/>
        </w:rPr>
      </w:pPr>
    </w:p>
    <w:p w:rsidR="00486F1B" w:rsidRPr="00E36F1C" w:rsidRDefault="00486F1B" w:rsidP="00486F1B">
      <w:pPr>
        <w:keepNext/>
        <w:suppressAutoHyphens/>
        <w:spacing w:after="0" w:line="240" w:lineRule="auto"/>
        <w:ind w:left="432"/>
        <w:jc w:val="both"/>
        <w:outlineLvl w:val="0"/>
        <w:rPr>
          <w:rFonts w:ascii="Times New Roman" w:eastAsia="Times New Roman" w:hAnsi="Times New Roman" w:cs="Times New Roman"/>
          <w:sz w:val="24"/>
          <w:szCs w:val="24"/>
          <w:lang w:eastAsia="ar-SA"/>
        </w:rPr>
      </w:pPr>
      <w:r w:rsidRPr="00E36F1C">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Pr="00E36F1C">
        <w:rPr>
          <w:rFonts w:ascii="Times New Roman" w:eastAsia="Times New Roman" w:hAnsi="Times New Roman" w:cs="Times New Roman"/>
          <w:bCs/>
          <w:sz w:val="24"/>
          <w:szCs w:val="24"/>
          <w:lang w:eastAsia="ar-SA"/>
        </w:rPr>
        <w:t>Дата выдачи:</w:t>
      </w:r>
      <w:r w:rsidRPr="00E36F1C">
        <w:rPr>
          <w:rFonts w:ascii="Times New Roman" w:eastAsia="Times New Roman" w:hAnsi="Times New Roman" w:cs="Times New Roman"/>
          <w:sz w:val="24"/>
          <w:szCs w:val="24"/>
          <w:lang w:eastAsia="ar-SA"/>
        </w:rPr>
        <w:t xml:space="preserve"> «___»___________ 20___ года.     </w:t>
      </w:r>
    </w:p>
    <w:p w:rsidR="00486F1B" w:rsidRPr="00E36F1C" w:rsidRDefault="00486F1B" w:rsidP="00486F1B">
      <w:pPr>
        <w:spacing w:after="0" w:line="240" w:lineRule="auto"/>
        <w:ind w:firstLine="708"/>
        <w:jc w:val="both"/>
        <w:rPr>
          <w:rFonts w:ascii="Times New Roman" w:eastAsia="Calibri" w:hAnsi="Times New Roman" w:cs="Times New Roman"/>
          <w:sz w:val="24"/>
          <w:szCs w:val="24"/>
        </w:rPr>
      </w:pPr>
      <w:r w:rsidRPr="00E36F1C">
        <w:rPr>
          <w:rFonts w:ascii="Times New Roman" w:eastAsia="Calibri" w:hAnsi="Times New Roman" w:cs="Times New Roman"/>
          <w:bCs/>
          <w:sz w:val="24"/>
          <w:szCs w:val="24"/>
        </w:rPr>
        <w:t>№ _________</w:t>
      </w:r>
      <w:r w:rsidRPr="00E36F1C">
        <w:rPr>
          <w:rFonts w:ascii="Times New Roman" w:eastAsia="Calibri" w:hAnsi="Times New Roman" w:cs="Times New Roman"/>
          <w:sz w:val="24"/>
          <w:szCs w:val="24"/>
        </w:rPr>
        <w:t>.</w:t>
      </w:r>
    </w:p>
    <w:p w:rsidR="00486F1B" w:rsidRPr="00E36F1C" w:rsidRDefault="00486F1B" w:rsidP="00486F1B">
      <w:pPr>
        <w:spacing w:after="0" w:line="240" w:lineRule="auto"/>
        <w:ind w:firstLine="708"/>
        <w:jc w:val="both"/>
        <w:rPr>
          <w:rFonts w:ascii="Times New Roman" w:eastAsia="Calibri" w:hAnsi="Times New Roman" w:cs="Times New Roman"/>
          <w:sz w:val="24"/>
          <w:szCs w:val="24"/>
          <w:u w:val="single"/>
        </w:rPr>
      </w:pPr>
      <w:r w:rsidRPr="00E36F1C">
        <w:rPr>
          <w:rFonts w:ascii="Times New Roman" w:eastAsia="Calibri" w:hAnsi="Times New Roman" w:cs="Times New Roman"/>
          <w:bCs/>
          <w:sz w:val="24"/>
          <w:szCs w:val="24"/>
        </w:rPr>
        <w:t>Субъект права:</w:t>
      </w:r>
      <w:r w:rsidRPr="00E36F1C">
        <w:rPr>
          <w:rFonts w:ascii="Times New Roman" w:eastAsia="Calibri" w:hAnsi="Times New Roman" w:cs="Times New Roman"/>
          <w:sz w:val="24"/>
          <w:szCs w:val="24"/>
        </w:rPr>
        <w:t xml:space="preserve"> Борский сельсовет.</w:t>
      </w:r>
      <w:r w:rsidRPr="00E36F1C">
        <w:rPr>
          <w:rFonts w:ascii="Times New Roman" w:eastAsia="Calibri" w:hAnsi="Times New Roman" w:cs="Times New Roman"/>
          <w:sz w:val="24"/>
          <w:szCs w:val="24"/>
          <w:u w:val="single"/>
        </w:rPr>
        <w:t xml:space="preserve"> </w:t>
      </w:r>
    </w:p>
    <w:p w:rsidR="00486F1B" w:rsidRPr="00E36F1C" w:rsidRDefault="00486F1B" w:rsidP="00486F1B">
      <w:pPr>
        <w:tabs>
          <w:tab w:val="left" w:pos="8100"/>
        </w:tabs>
        <w:spacing w:after="0" w:line="240" w:lineRule="auto"/>
        <w:ind w:firstLine="708"/>
        <w:jc w:val="both"/>
        <w:rPr>
          <w:rFonts w:ascii="Times New Roman" w:eastAsia="Calibri" w:hAnsi="Times New Roman" w:cs="Times New Roman"/>
          <w:sz w:val="24"/>
          <w:szCs w:val="24"/>
        </w:rPr>
      </w:pPr>
      <w:r w:rsidRPr="00E36F1C">
        <w:rPr>
          <w:rFonts w:ascii="Times New Roman" w:eastAsia="Calibri" w:hAnsi="Times New Roman" w:cs="Times New Roman"/>
          <w:bCs/>
          <w:sz w:val="24"/>
          <w:szCs w:val="24"/>
        </w:rPr>
        <w:t>Вид права:</w:t>
      </w:r>
      <w:r w:rsidRPr="00E36F1C">
        <w:rPr>
          <w:rFonts w:ascii="Times New Roman" w:eastAsia="Calibri" w:hAnsi="Times New Roman" w:cs="Times New Roman"/>
          <w:sz w:val="24"/>
          <w:szCs w:val="24"/>
        </w:rPr>
        <w:t xml:space="preserve"> муниципальная собственность.</w:t>
      </w:r>
    </w:p>
    <w:p w:rsidR="00486F1B" w:rsidRPr="00E36F1C" w:rsidRDefault="00486F1B" w:rsidP="00486F1B">
      <w:pPr>
        <w:spacing w:after="0" w:line="240" w:lineRule="auto"/>
        <w:ind w:firstLine="708"/>
        <w:jc w:val="both"/>
        <w:rPr>
          <w:rFonts w:ascii="Times New Roman" w:eastAsia="Calibri" w:hAnsi="Times New Roman" w:cs="Times New Roman"/>
          <w:sz w:val="24"/>
          <w:szCs w:val="24"/>
        </w:rPr>
      </w:pPr>
      <w:r w:rsidRPr="00E36F1C">
        <w:rPr>
          <w:rFonts w:ascii="Times New Roman" w:eastAsia="Calibri" w:hAnsi="Times New Roman" w:cs="Times New Roman"/>
          <w:bCs/>
          <w:sz w:val="24"/>
          <w:szCs w:val="24"/>
        </w:rPr>
        <w:t xml:space="preserve">Объект: </w:t>
      </w:r>
      <w:r w:rsidRPr="00E36F1C">
        <w:rPr>
          <w:rFonts w:ascii="Times New Roman" w:eastAsia="Calibri" w:hAnsi="Times New Roman" w:cs="Times New Roman"/>
          <w:sz w:val="24"/>
          <w:szCs w:val="24"/>
        </w:rPr>
        <w:t>___________________________________________________.</w:t>
      </w:r>
    </w:p>
    <w:p w:rsidR="00486F1B" w:rsidRPr="00E36F1C" w:rsidRDefault="00486F1B" w:rsidP="00486F1B">
      <w:pPr>
        <w:spacing w:after="0" w:line="240" w:lineRule="auto"/>
        <w:ind w:firstLine="708"/>
        <w:jc w:val="both"/>
        <w:rPr>
          <w:rFonts w:ascii="Times New Roman" w:eastAsia="Calibri" w:hAnsi="Times New Roman" w:cs="Times New Roman"/>
          <w:sz w:val="24"/>
          <w:szCs w:val="24"/>
        </w:rPr>
      </w:pPr>
      <w:r w:rsidRPr="00E36F1C">
        <w:rPr>
          <w:rFonts w:ascii="Times New Roman" w:eastAsia="Calibri" w:hAnsi="Times New Roman" w:cs="Times New Roman"/>
          <w:bCs/>
          <w:sz w:val="24"/>
          <w:szCs w:val="24"/>
        </w:rPr>
        <w:t>Характеристика объекта:</w:t>
      </w:r>
      <w:r w:rsidRPr="00E36F1C">
        <w:rPr>
          <w:rFonts w:ascii="Times New Roman" w:eastAsia="Calibri" w:hAnsi="Times New Roman" w:cs="Times New Roman"/>
          <w:sz w:val="24"/>
          <w:szCs w:val="24"/>
        </w:rPr>
        <w:t xml:space="preserve"> ______________________________________________________________ ______________________________________________________________. </w:t>
      </w:r>
    </w:p>
    <w:p w:rsidR="00486F1B" w:rsidRPr="00E36F1C" w:rsidRDefault="00486F1B" w:rsidP="00486F1B">
      <w:pPr>
        <w:spacing w:after="0" w:line="240" w:lineRule="auto"/>
        <w:ind w:firstLine="708"/>
        <w:jc w:val="both"/>
        <w:rPr>
          <w:rFonts w:ascii="Times New Roman" w:eastAsia="Calibri" w:hAnsi="Times New Roman" w:cs="Times New Roman"/>
          <w:sz w:val="24"/>
          <w:szCs w:val="24"/>
        </w:rPr>
      </w:pPr>
      <w:r w:rsidRPr="00E36F1C">
        <w:rPr>
          <w:rFonts w:ascii="Times New Roman" w:eastAsia="Calibri" w:hAnsi="Times New Roman" w:cs="Times New Roman"/>
          <w:sz w:val="24"/>
          <w:szCs w:val="24"/>
        </w:rPr>
        <w:t>Адрес места нахождения объекта: _______________________________________________________________ ____________________________________________________________________________________________________________________________________.</w:t>
      </w:r>
    </w:p>
    <w:p w:rsidR="00486F1B" w:rsidRPr="00E36F1C" w:rsidRDefault="00486F1B" w:rsidP="00486F1B">
      <w:pPr>
        <w:spacing w:after="0" w:line="240" w:lineRule="auto"/>
        <w:ind w:firstLine="708"/>
        <w:jc w:val="both"/>
        <w:rPr>
          <w:rFonts w:ascii="Times New Roman" w:eastAsia="Calibri" w:hAnsi="Times New Roman" w:cs="Times New Roman"/>
          <w:sz w:val="24"/>
          <w:szCs w:val="24"/>
        </w:rPr>
      </w:pPr>
      <w:r w:rsidRPr="00E36F1C">
        <w:rPr>
          <w:rFonts w:ascii="Times New Roman" w:eastAsia="Calibri" w:hAnsi="Times New Roman" w:cs="Times New Roman"/>
          <w:sz w:val="24"/>
          <w:szCs w:val="24"/>
        </w:rPr>
        <w:t>Документы основания права: _______________________________________________________________ _________________________________________________________________</w:t>
      </w:r>
    </w:p>
    <w:p w:rsidR="00486F1B" w:rsidRPr="00E36F1C" w:rsidRDefault="00486F1B" w:rsidP="00486F1B">
      <w:pPr>
        <w:spacing w:after="0" w:line="240" w:lineRule="auto"/>
        <w:rPr>
          <w:rFonts w:ascii="Times New Roman" w:eastAsia="Calibri" w:hAnsi="Times New Roman" w:cs="Times New Roman"/>
          <w:bCs/>
          <w:sz w:val="24"/>
          <w:szCs w:val="24"/>
        </w:rPr>
      </w:pPr>
    </w:p>
    <w:p w:rsidR="00486F1B" w:rsidRPr="00E36F1C" w:rsidRDefault="00486F1B" w:rsidP="00486F1B">
      <w:pPr>
        <w:spacing w:after="0" w:line="240" w:lineRule="auto"/>
        <w:rPr>
          <w:rFonts w:ascii="Times New Roman" w:eastAsia="Calibri" w:hAnsi="Times New Roman" w:cs="Times New Roman"/>
          <w:bCs/>
          <w:sz w:val="24"/>
          <w:szCs w:val="24"/>
        </w:rPr>
      </w:pPr>
    </w:p>
    <w:p w:rsidR="00486F1B" w:rsidRPr="00E36F1C" w:rsidRDefault="00486F1B" w:rsidP="00486F1B">
      <w:pPr>
        <w:spacing w:after="0" w:line="240" w:lineRule="auto"/>
        <w:rPr>
          <w:rFonts w:ascii="Times New Roman" w:eastAsia="Calibri" w:hAnsi="Times New Roman" w:cs="Times New Roman"/>
          <w:color w:val="000000"/>
          <w:sz w:val="24"/>
          <w:szCs w:val="24"/>
        </w:rPr>
      </w:pPr>
      <w:r w:rsidRPr="00E36F1C">
        <w:rPr>
          <w:rFonts w:ascii="Times New Roman" w:eastAsia="Calibri" w:hAnsi="Times New Roman" w:cs="Times New Roman"/>
          <w:bCs/>
          <w:sz w:val="24"/>
          <w:szCs w:val="24"/>
        </w:rPr>
        <w:t xml:space="preserve">Глава </w:t>
      </w:r>
      <w:r w:rsidRPr="00E36F1C">
        <w:rPr>
          <w:rFonts w:ascii="Times New Roman" w:eastAsia="Calibri" w:hAnsi="Times New Roman" w:cs="Times New Roman"/>
          <w:color w:val="000000"/>
          <w:sz w:val="24"/>
          <w:szCs w:val="24"/>
        </w:rPr>
        <w:t>администрации</w:t>
      </w:r>
    </w:p>
    <w:p w:rsidR="00486F1B" w:rsidRPr="00E36F1C" w:rsidRDefault="00486F1B" w:rsidP="00486F1B">
      <w:pPr>
        <w:spacing w:after="0" w:line="240" w:lineRule="auto"/>
        <w:rPr>
          <w:rFonts w:ascii="Times New Roman" w:eastAsia="Calibri" w:hAnsi="Times New Roman" w:cs="Times New Roman"/>
          <w:bCs/>
          <w:sz w:val="24"/>
          <w:szCs w:val="24"/>
        </w:rPr>
      </w:pPr>
      <w:r w:rsidRPr="00E36F1C">
        <w:rPr>
          <w:rFonts w:ascii="Times New Roman" w:eastAsia="Calibri" w:hAnsi="Times New Roman" w:cs="Times New Roman"/>
          <w:color w:val="000000"/>
          <w:sz w:val="24"/>
          <w:szCs w:val="24"/>
        </w:rPr>
        <w:t>Борского сельсовета</w:t>
      </w:r>
      <w:r w:rsidRPr="00E36F1C">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 xml:space="preserve">                    </w:t>
      </w:r>
      <w:r w:rsidRPr="00E36F1C">
        <w:rPr>
          <w:rFonts w:ascii="Times New Roman" w:eastAsia="Calibri" w:hAnsi="Times New Roman" w:cs="Times New Roman"/>
          <w:bCs/>
          <w:sz w:val="24"/>
          <w:szCs w:val="24"/>
        </w:rPr>
        <w:t xml:space="preserve"> В.С.Рубин</w:t>
      </w:r>
    </w:p>
    <w:p w:rsidR="00486F1B" w:rsidRPr="00E36F1C" w:rsidRDefault="00486F1B" w:rsidP="00486F1B">
      <w:pPr>
        <w:spacing w:after="0" w:line="240" w:lineRule="auto"/>
        <w:rPr>
          <w:rFonts w:ascii="Times New Roman" w:eastAsia="Calibri" w:hAnsi="Times New Roman" w:cs="Times New Roman"/>
          <w:bCs/>
          <w:sz w:val="24"/>
          <w:szCs w:val="24"/>
        </w:rPr>
      </w:pPr>
    </w:p>
    <w:p w:rsidR="00486F1B" w:rsidRPr="00E36F1C" w:rsidRDefault="00486F1B" w:rsidP="00486F1B">
      <w:pPr>
        <w:spacing w:after="0" w:line="240" w:lineRule="auto"/>
        <w:rPr>
          <w:rFonts w:ascii="Times New Roman" w:eastAsia="Calibri" w:hAnsi="Times New Roman" w:cs="Times New Roman"/>
          <w:bCs/>
          <w:sz w:val="24"/>
          <w:szCs w:val="24"/>
        </w:rPr>
      </w:pPr>
      <w:r w:rsidRPr="00E36F1C">
        <w:rPr>
          <w:rFonts w:ascii="Times New Roman" w:eastAsia="Calibri" w:hAnsi="Times New Roman" w:cs="Times New Roman"/>
          <w:bCs/>
          <w:sz w:val="24"/>
          <w:szCs w:val="24"/>
        </w:rPr>
        <w:t>М.п.</w:t>
      </w:r>
    </w:p>
    <w:p w:rsidR="00486F1B" w:rsidRPr="00E36F1C" w:rsidRDefault="00486F1B" w:rsidP="00486F1B">
      <w:pPr>
        <w:spacing w:after="0" w:line="240" w:lineRule="auto"/>
        <w:rPr>
          <w:rFonts w:ascii="Times New Roman" w:eastAsia="Calibri" w:hAnsi="Times New Roman" w:cs="Times New Roman"/>
          <w:bCs/>
          <w:sz w:val="24"/>
          <w:szCs w:val="24"/>
        </w:rPr>
      </w:pPr>
    </w:p>
    <w:p w:rsidR="00486F1B" w:rsidRPr="00E36F1C" w:rsidRDefault="00486F1B" w:rsidP="00486F1B">
      <w:pPr>
        <w:spacing w:after="0" w:line="240" w:lineRule="auto"/>
        <w:rPr>
          <w:rFonts w:ascii="Times New Roman" w:eastAsia="Calibri" w:hAnsi="Times New Roman" w:cs="Times New Roman"/>
          <w:bCs/>
          <w:sz w:val="24"/>
          <w:szCs w:val="24"/>
        </w:rPr>
      </w:pPr>
    </w:p>
    <w:p w:rsidR="00961748" w:rsidRPr="00961748" w:rsidRDefault="00961748" w:rsidP="00961748">
      <w:pPr>
        <w:tabs>
          <w:tab w:val="left" w:pos="4185"/>
        </w:tabs>
        <w:spacing w:after="0" w:line="240" w:lineRule="auto"/>
        <w:rPr>
          <w:rFonts w:ascii="Times New Roman" w:eastAsia="Times New Roman" w:hAnsi="Times New Roman" w:cs="Times New Roman"/>
          <w:sz w:val="24"/>
          <w:szCs w:val="24"/>
          <w:lang w:eastAsia="ru-RU"/>
        </w:rPr>
      </w:pPr>
    </w:p>
    <w:p w:rsidR="006444B1" w:rsidRDefault="006444B1"/>
    <w:sectPr w:rsidR="00644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48"/>
    <w:rsid w:val="00120446"/>
    <w:rsid w:val="0019491D"/>
    <w:rsid w:val="00486F1B"/>
    <w:rsid w:val="006444B1"/>
    <w:rsid w:val="00907EE2"/>
    <w:rsid w:val="00961748"/>
    <w:rsid w:val="00B74B24"/>
    <w:rsid w:val="00ED0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17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7E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7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17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7E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7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2233</Words>
  <Characters>12730</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2. Настоящее решение вступает в силу со дня его официального опубликования (обна</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2013-10-17T08:19:00Z</cp:lastPrinted>
  <dcterms:created xsi:type="dcterms:W3CDTF">2013-10-17T08:14:00Z</dcterms:created>
  <dcterms:modified xsi:type="dcterms:W3CDTF">2013-10-29T05:10:00Z</dcterms:modified>
</cp:coreProperties>
</file>